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400361362" w:displacedByCustomXml="next" w:id="0"/>
    <w:bookmarkStart w:name="_Toc443397153" w:displacedByCustomXml="next" w:id="1"/>
    <w:bookmarkStart w:name="_Toc357771638" w:displacedByCustomXml="next" w:id="2"/>
    <w:bookmarkStart w:name="_Toc346793416" w:displacedByCustomXml="next" w:id="3"/>
    <w:bookmarkStart w:name="_Toc328122777" w:displacedByCustomXml="next" w:id="4"/>
    <w:sdt>
      <w:sdtPr>
        <w:rPr>
          <w:rFonts w:ascii="Candara" w:hAnsi="Candara"/>
          <w:lang w:val="en-GB"/>
        </w:rPr>
        <w:id w:val="802347505"/>
        <w:docPartObj>
          <w:docPartGallery w:val="Cover Pages"/>
          <w:docPartUnique/>
        </w:docPartObj>
      </w:sdtPr>
      <w:sdtEndPr>
        <w:rPr>
          <w:rFonts w:ascii="Calibri" w:hAnsi="Calibri" w:asciiTheme="minorAscii" w:hAnsiTheme="minorAscii"/>
          <w:lang w:val="en-GB"/>
        </w:rPr>
      </w:sdtEndPr>
      <w:sdtContent>
        <w:sdt>
          <w:sdtPr>
            <w:rPr>
              <w:rFonts w:ascii="Candara" w:hAnsi="Candara" w:eastAsia="Times New Roman" w:cs="Times New Roman"/>
              <w:color w:val="4F81BD" w:themeColor="accent1"/>
              <w:sz w:val="24"/>
              <w:szCs w:val="24"/>
              <w:lang w:val="en-GB" w:eastAsia="en-GB"/>
            </w:rPr>
            <w:id w:val="-888723234"/>
            <w:docPartObj>
              <w:docPartGallery w:val="Cover Pages"/>
              <w:docPartUnique/>
            </w:docPartObj>
          </w:sdtPr>
          <w:sdtEndPr>
            <w:rPr>
              <w:rFonts w:ascii="Candara" w:hAnsi="Candara" w:eastAsia="Times New Roman" w:cs="Times New Roman"/>
              <w:b w:val="1"/>
              <w:bCs w:val="1"/>
              <w:color w:val="0070C0"/>
              <w:sz w:val="28"/>
              <w:szCs w:val="28"/>
              <w:lang w:val="en-GB" w:eastAsia="en-GB"/>
            </w:rPr>
          </w:sdtEndPr>
          <w:sdtContent>
            <w:p w:rsidRPr="00585233" w:rsidR="00F43B83" w:rsidP="002C0B95" w:rsidRDefault="00F43B83" w14:paraId="1FDC99A2" w14:textId="77777777">
              <w:pPr>
                <w:pStyle w:val="NoSpacing"/>
                <w:jc w:val="center"/>
                <w:rPr>
                  <w:rFonts w:ascii="Candara" w:hAnsi="Candara"/>
                  <w:color w:val="4F81BD" w:themeColor="accent1"/>
                  <w:lang w:val="en-GB"/>
                </w:rPr>
              </w:pPr>
            </w:p>
            <w:p w:rsidRPr="00585233" w:rsidR="00F43B83" w:rsidP="002C0B95" w:rsidRDefault="00F43B83" w14:paraId="6CFEB025" w14:textId="77777777">
              <w:pPr>
                <w:pStyle w:val="NoSpacing"/>
                <w:jc w:val="center"/>
                <w:rPr>
                  <w:rFonts w:ascii="Candara" w:hAnsi="Candara"/>
                  <w:sz w:val="24"/>
                  <w:lang w:val="en-GB"/>
                </w:rPr>
              </w:pPr>
            </w:p>
            <w:p w:rsidRPr="00585233" w:rsidR="00F43B83" w:rsidP="002C0B95" w:rsidRDefault="00F43B83" w14:paraId="01B8628C" w14:textId="77777777">
              <w:pPr>
                <w:pStyle w:val="NoSpacing"/>
                <w:jc w:val="center"/>
                <w:rPr>
                  <w:rFonts w:ascii="Candara" w:hAnsi="Candara"/>
                  <w:sz w:val="24"/>
                  <w:lang w:val="en-GB"/>
                </w:rPr>
              </w:pPr>
            </w:p>
            <w:p w:rsidRPr="00585233" w:rsidR="00F43B83" w:rsidP="002C0B95" w:rsidRDefault="00F43B83" w14:paraId="19A945F1" w14:textId="77777777">
              <w:pPr>
                <w:pStyle w:val="NoSpacing"/>
                <w:jc w:val="center"/>
                <w:rPr>
                  <w:rFonts w:ascii="Candara" w:hAnsi="Candara"/>
                  <w:sz w:val="24"/>
                  <w:lang w:val="en-GB"/>
                </w:rPr>
              </w:pPr>
            </w:p>
            <w:p w:rsidRPr="00585233" w:rsidR="00F43B83" w:rsidP="002C0B95" w:rsidRDefault="00F43B83" w14:paraId="0DECE10F" w14:textId="77777777">
              <w:pPr>
                <w:pStyle w:val="NoSpacing"/>
                <w:jc w:val="center"/>
                <w:rPr>
                  <w:rFonts w:ascii="Candara" w:hAnsi="Candara"/>
                  <w:sz w:val="24"/>
                  <w:lang w:val="en-GB"/>
                </w:rPr>
              </w:pPr>
            </w:p>
            <w:p w:rsidRPr="00585233" w:rsidR="00F43B83" w:rsidP="002C0B95" w:rsidRDefault="00F43B83" w14:paraId="5382B0E6" w14:textId="77777777">
              <w:pPr>
                <w:pStyle w:val="NoSpacing"/>
                <w:jc w:val="center"/>
                <w:rPr>
                  <w:rFonts w:ascii="Candara" w:hAnsi="Candara"/>
                  <w:sz w:val="24"/>
                  <w:lang w:val="en-GB"/>
                </w:rPr>
              </w:pPr>
            </w:p>
            <w:p w:rsidRPr="00585233" w:rsidR="00F43B83" w:rsidP="002C0B95" w:rsidRDefault="00F43B83" w14:paraId="751FC357" w14:textId="77777777">
              <w:pPr>
                <w:pStyle w:val="NoSpacing"/>
                <w:jc w:val="center"/>
                <w:rPr>
                  <w:rFonts w:ascii="Candara" w:hAnsi="Candara"/>
                  <w:sz w:val="24"/>
                  <w:lang w:val="en-GB"/>
                </w:rPr>
              </w:pPr>
            </w:p>
            <w:p w:rsidRPr="00585233" w:rsidR="00F43B83" w:rsidP="002C0B95" w:rsidRDefault="00F43B83" w14:paraId="57C94716" w14:textId="77777777">
              <w:pPr>
                <w:pStyle w:val="NoSpacing"/>
                <w:jc w:val="center"/>
                <w:rPr>
                  <w:rFonts w:ascii="Candara" w:hAnsi="Candara"/>
                  <w:sz w:val="24"/>
                  <w:lang w:val="en-GB"/>
                </w:rPr>
              </w:pPr>
            </w:p>
            <w:p w:rsidRPr="00585233" w:rsidR="00F43B83" w:rsidP="002C0B95" w:rsidRDefault="00F43B83" w14:paraId="5FB90788" w14:textId="77777777">
              <w:pPr>
                <w:pStyle w:val="NoSpacing"/>
                <w:jc w:val="center"/>
                <w:rPr>
                  <w:rFonts w:ascii="Candara" w:hAnsi="Candara"/>
                  <w:sz w:val="24"/>
                  <w:lang w:val="en-GB"/>
                </w:rPr>
              </w:pPr>
            </w:p>
            <w:p w:rsidRPr="00585233" w:rsidR="00F43B83" w:rsidP="002C0B95" w:rsidRDefault="00F43B83" w14:paraId="5862E5DD" w14:textId="77777777">
              <w:pPr>
                <w:pStyle w:val="NoSpacing"/>
                <w:jc w:val="center"/>
                <w:rPr>
                  <w:rFonts w:ascii="Candara" w:hAnsi="Candara"/>
                  <w:sz w:val="24"/>
                  <w:lang w:val="en-GB"/>
                </w:rPr>
              </w:pPr>
              <w:r w:rsidRPr="00585233">
                <w:rPr>
                  <w:rFonts w:ascii="Candara" w:hAnsi="Candara"/>
                  <w:noProof/>
                  <w:sz w:val="24"/>
                  <w:lang w:val="en-GB"/>
                </w:rPr>
                <w:drawing>
                  <wp:inline distT="0" distB="0" distL="0" distR="0" wp14:anchorId="117868BB" wp14:editId="53569A0F">
                    <wp:extent cx="4775289" cy="2486025"/>
                    <wp:effectExtent l="0" t="0" r="0" b="0"/>
                    <wp:docPr id="1026" name="Picture 10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11135"/>
                            <a:stretch/>
                          </pic:blipFill>
                          <pic:spPr bwMode="auto">
                            <a:xfrm>
                              <a:off x="0" y="0"/>
                              <a:ext cx="4798003" cy="2497850"/>
                            </a:xfrm>
                            <a:prstGeom prst="rect">
                              <a:avLst/>
                            </a:prstGeom>
                            <a:noFill/>
                            <a:ln>
                              <a:noFill/>
                            </a:ln>
                            <a:effectLst/>
                          </pic:spPr>
                        </pic:pic>
                      </a:graphicData>
                    </a:graphic>
                  </wp:inline>
                </w:drawing>
              </w:r>
            </w:p>
            <w:p w:rsidRPr="00585233" w:rsidR="00F43B83" w:rsidP="002C0B95" w:rsidRDefault="00F43B83" w14:paraId="651939FB" w14:textId="77777777">
              <w:pPr>
                <w:pStyle w:val="NoSpacing"/>
                <w:jc w:val="center"/>
                <w:rPr>
                  <w:rFonts w:ascii="Candara" w:hAnsi="Candara"/>
                  <w:sz w:val="24"/>
                  <w:lang w:val="en-GB"/>
                </w:rPr>
              </w:pPr>
            </w:p>
            <w:p w:rsidRPr="00585233" w:rsidR="00F43B83" w:rsidP="002C0B95" w:rsidRDefault="00F43B83" w14:paraId="13D24534" w14:textId="77777777">
              <w:pPr>
                <w:pStyle w:val="NoSpacing"/>
                <w:jc w:val="center"/>
                <w:rPr>
                  <w:rFonts w:ascii="Candara" w:hAnsi="Candara"/>
                  <w:sz w:val="24"/>
                  <w:lang w:val="en-GB"/>
                </w:rPr>
              </w:pPr>
            </w:p>
            <w:p w:rsidRPr="00585233" w:rsidR="00F43B83" w:rsidP="002C0B95" w:rsidRDefault="00F43B83" w14:paraId="04B58867" w14:textId="77777777">
              <w:pPr>
                <w:pStyle w:val="NoSpacing"/>
                <w:jc w:val="center"/>
                <w:rPr>
                  <w:rFonts w:ascii="Candara" w:hAnsi="Candara"/>
                  <w:sz w:val="24"/>
                  <w:lang w:val="en-GB"/>
                </w:rPr>
              </w:pPr>
            </w:p>
            <w:p w:rsidRPr="00585233" w:rsidR="00F43B83" w:rsidP="002C0B95" w:rsidRDefault="00F43B83" w14:paraId="433E86D9" w14:textId="45571E3F">
              <w:pPr>
                <w:pStyle w:val="NoSpacing"/>
                <w:jc w:val="center"/>
                <w:rPr>
                  <w:rFonts w:ascii="Candara" w:hAnsi="Candara"/>
                  <w:b/>
                  <w:color w:val="0070C0"/>
                  <w:sz w:val="48"/>
                  <w:lang w:val="en-GB"/>
                </w:rPr>
              </w:pPr>
              <w:r w:rsidRPr="00585233">
                <w:rPr>
                  <w:rFonts w:ascii="Candara" w:hAnsi="Candara"/>
                  <w:b/>
                  <w:color w:val="0070C0"/>
                  <w:sz w:val="48"/>
                  <w:lang w:val="en-GB"/>
                </w:rPr>
                <w:t>Pupil Premium Strategy</w:t>
              </w:r>
            </w:p>
            <w:p w:rsidRPr="00585233" w:rsidR="002C0B95" w:rsidP="4E9EAECC" w:rsidRDefault="002C0B95" w14:paraId="49C1261B" w14:textId="313F2F72">
              <w:pPr>
                <w:pStyle w:val="NoSpacing"/>
                <w:jc w:val="center"/>
                <w:rPr>
                  <w:rFonts w:ascii="Candara" w:hAnsi="Candara"/>
                  <w:b/>
                  <w:bCs/>
                  <w:color w:val="76923C" w:themeColor="accent3" w:themeShade="BF"/>
                  <w:sz w:val="48"/>
                  <w:szCs w:val="48"/>
                  <w:lang w:val="en-GB"/>
                </w:rPr>
              </w:pPr>
              <w:r w:rsidRPr="05C1D2A1">
                <w:rPr>
                  <w:rFonts w:ascii="Candara" w:hAnsi="Candara"/>
                  <w:b/>
                  <w:bCs/>
                  <w:color w:val="76923C" w:themeColor="accent3" w:themeShade="BF"/>
                  <w:sz w:val="48"/>
                  <w:szCs w:val="48"/>
                  <w:lang w:val="en-GB"/>
                </w:rPr>
                <w:t>202</w:t>
              </w:r>
              <w:r w:rsidRPr="05C1D2A1" w:rsidR="3A5A850D">
                <w:rPr>
                  <w:rFonts w:ascii="Candara" w:hAnsi="Candara"/>
                  <w:b/>
                  <w:bCs/>
                  <w:color w:val="76923C" w:themeColor="accent3" w:themeShade="BF"/>
                  <w:sz w:val="48"/>
                  <w:szCs w:val="48"/>
                  <w:lang w:val="en-GB"/>
                </w:rPr>
                <w:t>5</w:t>
              </w:r>
              <w:r w:rsidRPr="05C1D2A1">
                <w:rPr>
                  <w:rFonts w:ascii="Candara" w:hAnsi="Candara"/>
                  <w:b/>
                  <w:bCs/>
                  <w:color w:val="76923C" w:themeColor="accent3" w:themeShade="BF"/>
                  <w:sz w:val="48"/>
                  <w:szCs w:val="48"/>
                  <w:lang w:val="en-GB"/>
                </w:rPr>
                <w:t xml:space="preserve"> - 202</w:t>
              </w:r>
              <w:r w:rsidRPr="05C1D2A1" w:rsidR="475E7E73">
                <w:rPr>
                  <w:rFonts w:ascii="Candara" w:hAnsi="Candara"/>
                  <w:b/>
                  <w:bCs/>
                  <w:color w:val="76923C" w:themeColor="accent3" w:themeShade="BF"/>
                  <w:sz w:val="48"/>
                  <w:szCs w:val="48"/>
                  <w:lang w:val="en-GB"/>
                </w:rPr>
                <w:t>6</w:t>
              </w:r>
            </w:p>
            <w:p w:rsidRPr="00585233" w:rsidR="00F43B83" w:rsidP="002C0B95" w:rsidRDefault="00F43B83" w14:paraId="50C80BD9" w14:textId="77777777">
              <w:pPr>
                <w:pStyle w:val="NoSpacing"/>
                <w:jc w:val="center"/>
                <w:rPr>
                  <w:rFonts w:ascii="Candara" w:hAnsi="Candara"/>
                  <w:b/>
                  <w:color w:val="669900"/>
                  <w:sz w:val="32"/>
                  <w:vertAlign w:val="superscript"/>
                  <w:lang w:val="en-GB"/>
                </w:rPr>
              </w:pPr>
            </w:p>
            <w:p w:rsidRPr="00585233" w:rsidR="00F43B83" w:rsidP="002C0B95" w:rsidRDefault="00F43B83" w14:paraId="257B5595" w14:textId="77777777">
              <w:pPr>
                <w:spacing w:after="0" w:line="240" w:lineRule="auto"/>
                <w:rPr>
                  <w:rFonts w:ascii="Candara" w:hAnsi="Candara"/>
                  <w:b/>
                  <w:color w:val="0070C0"/>
                  <w:sz w:val="28"/>
                </w:rPr>
              </w:pPr>
              <w:r w:rsidRPr="00585233">
                <w:rPr>
                  <w:rFonts w:ascii="Candara" w:hAnsi="Candara"/>
                  <w:b/>
                  <w:color w:val="0070C0"/>
                  <w:sz w:val="28"/>
                </w:rPr>
                <w:br w:type="page"/>
              </w:r>
            </w:p>
          </w:sdtContent>
        </w:sdt>
        <w:p w:rsidRPr="00585233" w:rsidR="00F81571" w:rsidP="002C0B95" w:rsidRDefault="00F81571" w14:paraId="740D1C1A" w14:textId="078EEF21">
          <w:pPr>
            <w:spacing w:after="0" w:line="240" w:lineRule="auto"/>
            <w:rPr>
              <w:rFonts w:ascii="Candara" w:hAnsi="Candara"/>
            </w:rPr>
          </w:pPr>
        </w:p>
        <w:p w:rsidRPr="00585233" w:rsidR="00394F3D" w:rsidP="00394F3D" w:rsidRDefault="00394F3D" w14:paraId="79543EEF" w14:textId="77777777">
          <w:pPr>
            <w:rPr>
              <w:rFonts w:ascii="Candara" w:hAnsi="Candara" w:cs="Arial"/>
              <w:b/>
              <w:color w:val="0070C0"/>
              <w:sz w:val="28"/>
              <w:szCs w:val="28"/>
            </w:rPr>
          </w:pPr>
        </w:p>
        <w:p w:rsidR="602F7DC0" w:rsidP="5DE79562" w:rsidRDefault="602F7DC0" w14:paraId="132BD6CB" w14:textId="4D3904D6">
          <w:pPr>
            <w:jc w:val="center"/>
            <w:rPr>
              <w:rFonts w:ascii="Aptos" w:hAnsi="Aptos" w:eastAsia="Aptos" w:cs="Aptos"/>
              <w:color w:val="000000" w:themeColor="text1"/>
              <w:sz w:val="28"/>
              <w:szCs w:val="28"/>
            </w:rPr>
          </w:pPr>
          <w:r w:rsidRPr="5DE79562">
            <w:rPr>
              <w:rFonts w:ascii="Aptos" w:hAnsi="Aptos" w:eastAsia="Aptos" w:cs="Aptos"/>
              <w:b/>
              <w:bCs/>
              <w:color w:val="000000" w:themeColor="text1"/>
              <w:sz w:val="28"/>
              <w:szCs w:val="28"/>
            </w:rPr>
            <w:t>Our Vision:</w:t>
          </w:r>
        </w:p>
        <w:p w:rsidR="602F7DC0" w:rsidP="5DE79562" w:rsidRDefault="602F7DC0" w14:paraId="7B069192" w14:textId="2C802165">
          <w:pPr>
            <w:jc w:val="center"/>
            <w:rPr>
              <w:rFonts w:ascii="Aptos" w:hAnsi="Aptos" w:eastAsia="Aptos" w:cs="Aptos"/>
              <w:color w:val="000000" w:themeColor="text1"/>
              <w:sz w:val="28"/>
              <w:szCs w:val="28"/>
            </w:rPr>
          </w:pPr>
          <w:r w:rsidRPr="5DE79562">
            <w:rPr>
              <w:rFonts w:ascii="Aptos" w:hAnsi="Aptos" w:eastAsia="Aptos" w:cs="Aptos"/>
              <w:color w:val="000000" w:themeColor="text1"/>
              <w:sz w:val="28"/>
              <w:szCs w:val="28"/>
            </w:rPr>
            <w:t>In our inclusive community,</w:t>
          </w:r>
        </w:p>
        <w:p w:rsidR="602F7DC0" w:rsidP="5DE79562" w:rsidRDefault="602F7DC0" w14:paraId="76525903" w14:textId="32E5471F">
          <w:pPr>
            <w:jc w:val="center"/>
            <w:rPr>
              <w:rFonts w:ascii="Aptos" w:hAnsi="Aptos" w:eastAsia="Aptos" w:cs="Aptos"/>
              <w:color w:val="000000" w:themeColor="text1"/>
              <w:sz w:val="28"/>
              <w:szCs w:val="28"/>
            </w:rPr>
          </w:pPr>
          <w:r w:rsidRPr="5DE79562">
            <w:rPr>
              <w:rFonts w:ascii="Aptos" w:hAnsi="Aptos" w:eastAsia="Aptos" w:cs="Aptos"/>
              <w:color w:val="000000" w:themeColor="text1"/>
              <w:sz w:val="28"/>
              <w:szCs w:val="28"/>
            </w:rPr>
            <w:t>Each valued individual is taught self-belief</w:t>
          </w:r>
        </w:p>
        <w:p w:rsidR="602F7DC0" w:rsidP="5DE79562" w:rsidRDefault="602F7DC0" w14:paraId="0A4E6958" w14:textId="41BC6DB7">
          <w:pPr>
            <w:jc w:val="center"/>
            <w:rPr>
              <w:rFonts w:ascii="Aptos" w:hAnsi="Aptos" w:eastAsia="Aptos" w:cs="Aptos"/>
              <w:color w:val="000000" w:themeColor="text1"/>
              <w:sz w:val="28"/>
              <w:szCs w:val="28"/>
            </w:rPr>
          </w:pPr>
          <w:r w:rsidRPr="5DE79562">
            <w:rPr>
              <w:rFonts w:ascii="Aptos" w:hAnsi="Aptos" w:eastAsia="Aptos" w:cs="Aptos"/>
              <w:color w:val="000000" w:themeColor="text1"/>
              <w:sz w:val="28"/>
              <w:szCs w:val="28"/>
            </w:rPr>
            <w:t>We are resilient and optimistic,</w:t>
          </w:r>
        </w:p>
        <w:p w:rsidR="602F7DC0" w:rsidP="5DE79562" w:rsidRDefault="602F7DC0" w14:paraId="18ECF703" w14:textId="59DFCC17">
          <w:pPr>
            <w:jc w:val="center"/>
            <w:rPr>
              <w:rFonts w:ascii="Aptos" w:hAnsi="Aptos" w:eastAsia="Aptos" w:cs="Aptos"/>
              <w:color w:val="000000" w:themeColor="text1"/>
              <w:sz w:val="28"/>
              <w:szCs w:val="28"/>
            </w:rPr>
          </w:pPr>
          <w:r w:rsidRPr="5DE79562">
            <w:rPr>
              <w:rFonts w:ascii="Aptos" w:hAnsi="Aptos" w:eastAsia="Aptos" w:cs="Aptos"/>
              <w:color w:val="000000" w:themeColor="text1"/>
              <w:sz w:val="28"/>
              <w:szCs w:val="28"/>
            </w:rPr>
            <w:t>Caring for ourselves and our peers.</w:t>
          </w:r>
        </w:p>
        <w:p w:rsidR="602F7DC0" w:rsidP="5DE79562" w:rsidRDefault="602F7DC0" w14:paraId="3E84BAFE" w14:textId="7EDEFCF5">
          <w:pPr>
            <w:jc w:val="center"/>
            <w:rPr>
              <w:rFonts w:ascii="Aptos" w:hAnsi="Aptos" w:eastAsia="Aptos" w:cs="Aptos"/>
              <w:color w:val="000000" w:themeColor="text1"/>
              <w:sz w:val="28"/>
              <w:szCs w:val="28"/>
            </w:rPr>
          </w:pPr>
          <w:r w:rsidRPr="5DE79562">
            <w:rPr>
              <w:rFonts w:ascii="Aptos" w:hAnsi="Aptos" w:eastAsia="Aptos" w:cs="Aptos"/>
              <w:color w:val="000000" w:themeColor="text1"/>
              <w:sz w:val="28"/>
              <w:szCs w:val="28"/>
            </w:rPr>
            <w:t>We are Children of God, with hope,</w:t>
          </w:r>
        </w:p>
        <w:p w:rsidR="602F7DC0" w:rsidP="5DE79562" w:rsidRDefault="602F7DC0" w14:paraId="6A0E7E3D" w14:textId="12B6A552">
          <w:pPr>
            <w:jc w:val="center"/>
            <w:rPr>
              <w:rFonts w:ascii="Aptos" w:hAnsi="Aptos" w:eastAsia="Aptos" w:cs="Aptos"/>
              <w:color w:val="000000" w:themeColor="text1"/>
              <w:sz w:val="28"/>
              <w:szCs w:val="28"/>
            </w:rPr>
          </w:pPr>
          <w:r w:rsidRPr="5DE79562">
            <w:rPr>
              <w:rFonts w:ascii="Aptos" w:hAnsi="Aptos" w:eastAsia="Aptos" w:cs="Aptos"/>
              <w:color w:val="000000" w:themeColor="text1"/>
              <w:sz w:val="28"/>
              <w:szCs w:val="28"/>
            </w:rPr>
            <w:t>Awe and wonder in our hearts.</w:t>
          </w:r>
        </w:p>
        <w:p w:rsidR="5DE79562" w:rsidP="5DE79562" w:rsidRDefault="5DE79562" w14:paraId="399C189E" w14:textId="48ECAABF">
          <w:pPr>
            <w:jc w:val="center"/>
            <w:rPr>
              <w:rFonts w:ascii="Aptos" w:hAnsi="Aptos" w:eastAsia="Aptos" w:cs="Aptos"/>
              <w:color w:val="000000" w:themeColor="text1"/>
              <w:sz w:val="40"/>
              <w:szCs w:val="40"/>
            </w:rPr>
          </w:pPr>
        </w:p>
        <w:p w:rsidR="602F7DC0" w:rsidP="5DE79562" w:rsidRDefault="602F7DC0" w14:paraId="46EE92EA" w14:textId="12963464">
          <w:pPr>
            <w:jc w:val="center"/>
            <w:rPr>
              <w:rFonts w:ascii="Aptos" w:hAnsi="Aptos" w:eastAsia="Aptos" w:cs="Aptos"/>
              <w:color w:val="000000" w:themeColor="text1"/>
              <w:sz w:val="28"/>
              <w:szCs w:val="28"/>
            </w:rPr>
          </w:pPr>
          <w:r w:rsidRPr="5DE79562">
            <w:rPr>
              <w:rFonts w:ascii="Aptos" w:hAnsi="Aptos" w:eastAsia="Aptos" w:cs="Aptos"/>
              <w:b/>
              <w:bCs/>
              <w:color w:val="000000" w:themeColor="text1"/>
              <w:sz w:val="28"/>
              <w:szCs w:val="28"/>
            </w:rPr>
            <w:t>Our Bible verse:</w:t>
          </w:r>
        </w:p>
        <w:p w:rsidR="602F7DC0" w:rsidP="5DE79562" w:rsidRDefault="602F7DC0" w14:paraId="3768FB34" w14:textId="5DFF7F5E">
          <w:pPr>
            <w:jc w:val="center"/>
            <w:rPr>
              <w:rFonts w:ascii="Aptos" w:hAnsi="Aptos" w:eastAsia="Aptos" w:cs="Aptos"/>
              <w:color w:val="000000" w:themeColor="text1"/>
              <w:sz w:val="28"/>
              <w:szCs w:val="28"/>
            </w:rPr>
          </w:pPr>
          <w:r w:rsidRPr="5DE79562">
            <w:rPr>
              <w:rFonts w:ascii="Aptos" w:hAnsi="Aptos" w:eastAsia="Aptos" w:cs="Aptos"/>
              <w:color w:val="000000" w:themeColor="text1"/>
              <w:sz w:val="28"/>
              <w:szCs w:val="28"/>
            </w:rPr>
            <w:t xml:space="preserve">Be kind to one another, tender-hearted, forgiving one another, as God in Christ forgave you.  </w:t>
          </w:r>
          <w:r w:rsidRPr="5DE79562">
            <w:rPr>
              <w:rFonts w:ascii="Aptos" w:hAnsi="Aptos" w:eastAsia="Aptos" w:cs="Aptos"/>
              <w:i/>
              <w:iCs/>
              <w:color w:val="000000" w:themeColor="text1"/>
              <w:sz w:val="28"/>
              <w:szCs w:val="28"/>
            </w:rPr>
            <w:t>Ephesians 4:32</w:t>
          </w:r>
        </w:p>
        <w:p w:rsidR="5DE79562" w:rsidP="5DE79562" w:rsidRDefault="5DE79562" w14:paraId="38A5DDA0" w14:textId="3B537A86">
          <w:pPr>
            <w:jc w:val="center"/>
            <w:rPr>
              <w:rFonts w:ascii="Aptos" w:hAnsi="Aptos" w:eastAsia="Aptos" w:cs="Aptos"/>
              <w:color w:val="000000" w:themeColor="text1"/>
              <w:sz w:val="20"/>
              <w:szCs w:val="20"/>
            </w:rPr>
          </w:pPr>
        </w:p>
        <w:p w:rsidR="0B3479B2" w:rsidP="5DE79562" w:rsidRDefault="0B3479B2" w14:paraId="60ED4BE1" w14:textId="60591782">
          <w:pPr>
            <w:jc w:val="center"/>
            <w:rPr>
              <w:rFonts w:ascii="Aptos" w:hAnsi="Aptos" w:eastAsia="Aptos" w:cs="Aptos"/>
              <w:color w:val="000000" w:themeColor="text1"/>
              <w:sz w:val="28"/>
              <w:szCs w:val="28"/>
            </w:rPr>
          </w:pPr>
          <w:r w:rsidRPr="5DE79562">
            <w:rPr>
              <w:rFonts w:ascii="Aptos" w:hAnsi="Aptos" w:eastAsia="Aptos" w:cs="Aptos"/>
              <w:b/>
              <w:bCs/>
              <w:color w:val="000000" w:themeColor="text1"/>
              <w:sz w:val="28"/>
              <w:szCs w:val="28"/>
            </w:rPr>
            <w:t>Our Values:</w:t>
          </w:r>
        </w:p>
        <w:p w:rsidR="11ABAC34" w:rsidP="5DE79562" w:rsidRDefault="11ABAC34" w14:paraId="2D7BB650" w14:textId="4E2FDC8C">
          <w:pPr>
            <w:jc w:val="center"/>
            <w:rPr>
              <w:rFonts w:ascii="Candara" w:hAnsi="Candara" w:cs="Arial"/>
              <w:color w:val="auto"/>
              <w:sz w:val="28"/>
              <w:szCs w:val="28"/>
            </w:rPr>
          </w:pPr>
          <w:r w:rsidRPr="5DE79562">
            <w:rPr>
              <w:rFonts w:ascii="Candara" w:hAnsi="Candara" w:cs="Arial"/>
              <w:color w:val="auto"/>
              <w:sz w:val="28"/>
              <w:szCs w:val="28"/>
            </w:rPr>
            <w:t>Respect – Friendship – Honesty - Kindness</w:t>
          </w:r>
        </w:p>
        <w:p w:rsidRPr="00585233" w:rsidR="00394F3D" w:rsidP="00394F3D" w:rsidRDefault="00394F3D" w14:paraId="385CCE15" w14:textId="46ACCFAC">
          <w:pPr>
            <w:rPr>
              <w:rFonts w:ascii="Candara" w:hAnsi="Candara" w:cs="Arial"/>
              <w:b/>
              <w:color w:val="0070C0"/>
              <w:sz w:val="28"/>
              <w:szCs w:val="28"/>
            </w:rPr>
          </w:pPr>
        </w:p>
        <w:p w:rsidRPr="00585233" w:rsidR="00F67A09" w:rsidP="00F67A09" w:rsidRDefault="00F67A09" w14:paraId="0B91A1DE" w14:textId="77777777">
          <w:pPr>
            <w:pStyle w:val="Heading1"/>
            <w:spacing w:after="0"/>
            <w:rPr>
              <w:rFonts w:ascii="Candara" w:hAnsi="Candara"/>
              <w:color w:val="0070C0"/>
            </w:rPr>
          </w:pPr>
          <w:r w:rsidRPr="00585233">
            <w:rPr>
              <w:rFonts w:ascii="Candara" w:hAnsi="Candara"/>
              <w:color w:val="0070C0"/>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p>
        <w:p w:rsidRPr="00585233" w:rsidR="00F67A09" w:rsidP="00F67A09" w:rsidRDefault="00F67A09" w14:paraId="6CFB6BE8" w14:textId="77777777">
          <w:pPr>
            <w:pStyle w:val="Heading2"/>
            <w:spacing w:before="0" w:after="0"/>
            <w:rPr>
              <w:rFonts w:ascii="Candara" w:hAnsi="Candara"/>
              <w:b w:val="0"/>
              <w:bCs/>
              <w:color w:val="auto"/>
              <w:sz w:val="24"/>
              <w:szCs w:val="24"/>
            </w:rPr>
          </w:pPr>
        </w:p>
        <w:p w:rsidRPr="00585233" w:rsidR="00F67A09" w:rsidP="00F67A09" w:rsidRDefault="00F67A09" w14:paraId="13C74286" w14:textId="18E35877">
          <w:pPr>
            <w:pStyle w:val="Heading2"/>
            <w:spacing w:before="0" w:after="0"/>
            <w:rPr>
              <w:rFonts w:ascii="Candara" w:hAnsi="Candara"/>
              <w:b w:val="0"/>
              <w:bCs/>
              <w:color w:val="auto"/>
              <w:sz w:val="24"/>
              <w:szCs w:val="24"/>
            </w:rPr>
          </w:pPr>
          <w:r w:rsidRPr="00585233">
            <w:rPr>
              <w:rFonts w:ascii="Candara" w:hAnsi="Candara"/>
              <w:b w:val="0"/>
              <w:bCs/>
              <w:color w:val="auto"/>
              <w:sz w:val="24"/>
              <w:szCs w:val="24"/>
            </w:rPr>
            <w:t xml:space="preserve">This statement details our school’s use of pupil premium funding to help improve the attainment of our disadvantaged pupils. </w:t>
          </w:r>
          <w:r w:rsidRPr="5561F5CB" w:rsidR="10B46A03">
            <w:rPr>
              <w:rFonts w:ascii="Candara" w:hAnsi="Candara"/>
              <w:b w:val="0"/>
              <w:color w:val="auto"/>
              <w:sz w:val="24"/>
              <w:szCs w:val="24"/>
            </w:rPr>
            <w:t xml:space="preserve"> </w:t>
          </w:r>
          <w:r w:rsidRPr="00585233">
            <w:rPr>
              <w:rFonts w:ascii="Candara" w:hAnsi="Candara"/>
              <w:b w:val="0"/>
              <w:bCs/>
              <w:color w:val="auto"/>
              <w:sz w:val="24"/>
              <w:szCs w:val="24"/>
            </w:rPr>
            <w:t xml:space="preserve">It outlines our pupil premium strategy, how we intend to spend the funding in this academic year and the effect that last year’s spending of pupil premium had within our school. </w:t>
          </w:r>
        </w:p>
        <w:p w:rsidRPr="00585233" w:rsidR="00F67A09" w:rsidP="00F67A09" w:rsidRDefault="00F67A09" w14:paraId="5E4FDC27" w14:textId="77777777">
          <w:pPr>
            <w:pStyle w:val="Heading2"/>
            <w:spacing w:before="0" w:after="0"/>
            <w:rPr>
              <w:rFonts w:ascii="Candara" w:hAnsi="Candara"/>
            </w:rPr>
          </w:pPr>
        </w:p>
        <w:p w:rsidRPr="00585233" w:rsidR="00F67A09" w:rsidP="00F67A09" w:rsidRDefault="00F67A09" w14:paraId="62150E57" w14:textId="77777777">
          <w:pPr>
            <w:pStyle w:val="Heading2"/>
            <w:spacing w:before="0" w:after="0"/>
            <w:rPr>
              <w:rFonts w:ascii="Candara" w:hAnsi="Candara"/>
              <w:color w:val="0070C0"/>
            </w:rPr>
          </w:pPr>
          <w:r w:rsidRPr="00585233">
            <w:rPr>
              <w:rFonts w:ascii="Candara" w:hAnsi="Candara"/>
              <w:color w:val="0070C0"/>
            </w:rPr>
            <w:t>School overview</w:t>
          </w:r>
          <w:bookmarkEnd w:id="5"/>
          <w:bookmarkEnd w:id="6"/>
          <w:bookmarkEnd w:id="7"/>
          <w:bookmarkEnd w:id="8"/>
          <w:bookmarkEnd w:id="9"/>
          <w:bookmarkEnd w:id="10"/>
          <w:bookmarkEnd w:id="11"/>
          <w:bookmarkEnd w:id="12"/>
          <w:bookmarkEnd w:id="13"/>
        </w:p>
        <w:tbl>
          <w:tblPr>
            <w:tblW w:w="5000" w:type="pct"/>
            <w:tblBorders>
              <w:top w:val="single" w:color="C4BC96" w:themeColor="background2" w:themeShade="BF" w:sz="4" w:space="0"/>
              <w:left w:val="single" w:color="C4BC96" w:themeColor="background2" w:themeShade="BF" w:sz="4" w:space="0"/>
              <w:bottom w:val="single" w:color="C4BC96" w:themeColor="background2" w:themeShade="BF" w:sz="4" w:space="0"/>
              <w:right w:val="single" w:color="C4BC96" w:themeColor="background2" w:themeShade="BF" w:sz="4" w:space="0"/>
              <w:insideH w:val="single" w:color="C4BC96" w:themeColor="background2" w:themeShade="BF" w:sz="4" w:space="0"/>
              <w:insideV w:val="single" w:color="C4BC96" w:themeColor="background2" w:themeShade="BF" w:sz="4" w:space="0"/>
            </w:tblBorders>
            <w:tblCellMar>
              <w:left w:w="10" w:type="dxa"/>
              <w:right w:w="10" w:type="dxa"/>
            </w:tblCellMar>
            <w:tblLook w:val="04A0" w:firstRow="1" w:lastRow="0" w:firstColumn="1" w:lastColumn="0" w:noHBand="0" w:noVBand="1"/>
          </w:tblPr>
          <w:tblGrid>
            <w:gridCol w:w="7026"/>
            <w:gridCol w:w="3430"/>
          </w:tblGrid>
          <w:tr w:rsidRPr="00585233" w:rsidR="00F67A09" w:rsidTr="4C78C586" w14:paraId="0194C493" w14:textId="77777777">
            <w:trPr>
              <w:trHeight w:val="300"/>
            </w:trPr>
            <w:tc>
              <w:tcPr>
                <w:tcW w:w="7026" w:type="dxa"/>
                <w:shd w:val="clear" w:color="auto" w:fill="0070C0"/>
                <w:tcMar>
                  <w:top w:w="0" w:type="dxa"/>
                  <w:left w:w="108" w:type="dxa"/>
                  <w:bottom w:w="0" w:type="dxa"/>
                  <w:right w:w="108" w:type="dxa"/>
                </w:tcMar>
              </w:tcPr>
              <w:p w:rsidRPr="00585233" w:rsidR="00F67A09" w:rsidP="00E20182" w:rsidRDefault="00F67A09" w14:paraId="5CD3FCBD" w14:textId="77777777">
                <w:pPr>
                  <w:pStyle w:val="TableHeader"/>
                  <w:spacing w:before="0" w:after="0"/>
                  <w:jc w:val="left"/>
                  <w:rPr>
                    <w:rFonts w:ascii="Candara" w:hAnsi="Candara"/>
                    <w:color w:val="FFFFFF" w:themeColor="background1"/>
                    <w:sz w:val="28"/>
                    <w:szCs w:val="28"/>
                  </w:rPr>
                </w:pPr>
                <w:r w:rsidRPr="00585233">
                  <w:rPr>
                    <w:rFonts w:ascii="Candara" w:hAnsi="Candara"/>
                    <w:color w:val="FFFFFF" w:themeColor="background1"/>
                    <w:sz w:val="28"/>
                    <w:szCs w:val="28"/>
                  </w:rPr>
                  <w:t>Detail</w:t>
                </w:r>
              </w:p>
            </w:tc>
            <w:tc>
              <w:tcPr>
                <w:tcW w:w="3430" w:type="dxa"/>
                <w:shd w:val="clear" w:color="auto" w:fill="0070C0"/>
                <w:tcMar>
                  <w:top w:w="0" w:type="dxa"/>
                  <w:left w:w="108" w:type="dxa"/>
                  <w:bottom w:w="0" w:type="dxa"/>
                  <w:right w:w="108" w:type="dxa"/>
                </w:tcMar>
              </w:tcPr>
              <w:p w:rsidRPr="00585233" w:rsidR="00F67A09" w:rsidP="00E20182" w:rsidRDefault="00F67A09" w14:paraId="4B93D665" w14:textId="77777777">
                <w:pPr>
                  <w:pStyle w:val="TableHeader"/>
                  <w:spacing w:before="0" w:after="0"/>
                  <w:jc w:val="left"/>
                  <w:rPr>
                    <w:rFonts w:ascii="Candara" w:hAnsi="Candara"/>
                    <w:color w:val="FFFFFF" w:themeColor="background1"/>
                    <w:sz w:val="28"/>
                    <w:szCs w:val="28"/>
                  </w:rPr>
                </w:pPr>
                <w:r w:rsidRPr="00585233">
                  <w:rPr>
                    <w:rFonts w:ascii="Candara" w:hAnsi="Candara"/>
                    <w:color w:val="FFFFFF" w:themeColor="background1"/>
                    <w:sz w:val="28"/>
                    <w:szCs w:val="28"/>
                  </w:rPr>
                  <w:t>Data</w:t>
                </w:r>
              </w:p>
            </w:tc>
          </w:tr>
          <w:tr w:rsidRPr="00585233" w:rsidR="00F67A09" w:rsidTr="4C78C586" w14:paraId="67D926E4"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4345F3C0" w14:textId="77777777">
                <w:pPr>
                  <w:pStyle w:val="TableRow"/>
                  <w:spacing w:before="0" w:after="0"/>
                  <w:rPr>
                    <w:rFonts w:ascii="Candara" w:hAnsi="Candara"/>
                  </w:rPr>
                </w:pPr>
                <w:r w:rsidRPr="00585233">
                  <w:rPr>
                    <w:rFonts w:ascii="Candara" w:hAnsi="Candara"/>
                  </w:rPr>
                  <w:t xml:space="preserve">Number of pupils in school </w:t>
                </w:r>
              </w:p>
            </w:tc>
            <w:tc>
              <w:tcPr>
                <w:tcW w:w="3430" w:type="dxa"/>
                <w:tcMar>
                  <w:top w:w="0" w:type="dxa"/>
                  <w:left w:w="108" w:type="dxa"/>
                  <w:bottom w:w="0" w:type="dxa"/>
                  <w:right w:w="108" w:type="dxa"/>
                </w:tcMar>
                <w:vAlign w:val="center"/>
              </w:tcPr>
              <w:p w:rsidRPr="00BB2702" w:rsidR="00F67A09" w:rsidP="05C1D2A1" w:rsidRDefault="73FAAEC4" w14:paraId="6DA4D701" w14:textId="798E2733">
                <w:pPr>
                  <w:pStyle w:val="TableRow"/>
                  <w:spacing w:before="0" w:after="0" w:line="259" w:lineRule="auto"/>
                  <w:rPr>
                    <w:rFonts w:ascii="Candara" w:hAnsi="Candara"/>
                    <w:color w:val="0070C0"/>
                  </w:rPr>
                </w:pPr>
                <w:r w:rsidRPr="564F7F62" w:rsidR="73FAAEC4">
                  <w:rPr>
                    <w:rFonts w:ascii="Candara" w:hAnsi="Candara"/>
                    <w:color w:val="0070C0"/>
                  </w:rPr>
                  <w:t>6</w:t>
                </w:r>
                <w:r w:rsidRPr="564F7F62" w:rsidR="16E42F86">
                  <w:rPr>
                    <w:rFonts w:ascii="Candara" w:hAnsi="Candara"/>
                    <w:color w:val="0070C0"/>
                  </w:rPr>
                  <w:t>27</w:t>
                </w:r>
              </w:p>
            </w:tc>
          </w:tr>
          <w:tr w:rsidRPr="00585233" w:rsidR="00F67A09" w:rsidTr="4C78C586" w14:paraId="474EAD23"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10B5D777" w14:textId="77777777">
                <w:pPr>
                  <w:pStyle w:val="TableRow"/>
                  <w:spacing w:before="0" w:after="0"/>
                  <w:rPr>
                    <w:rFonts w:ascii="Candara" w:hAnsi="Candara"/>
                  </w:rPr>
                </w:pPr>
                <w:r w:rsidRPr="00585233">
                  <w:rPr>
                    <w:rFonts w:ascii="Candara" w:hAnsi="Candara"/>
                  </w:rPr>
                  <w:t>Proportion (%) of pupil premium eligible pupils</w:t>
                </w:r>
              </w:p>
            </w:tc>
            <w:tc>
              <w:tcPr>
                <w:tcW w:w="3430" w:type="dxa"/>
                <w:tcMar>
                  <w:top w:w="0" w:type="dxa"/>
                  <w:left w:w="108" w:type="dxa"/>
                  <w:bottom w:w="0" w:type="dxa"/>
                  <w:right w:w="108" w:type="dxa"/>
                </w:tcMar>
                <w:vAlign w:val="center"/>
              </w:tcPr>
              <w:p w:rsidRPr="00BB2702" w:rsidR="00F67A09" w:rsidP="564F7F62" w:rsidRDefault="00E90CDA" w14:paraId="2B17B385" w14:textId="6125C0D9">
                <w:pPr>
                  <w:pStyle w:val="TableRow"/>
                  <w:spacing w:before="0" w:after="0"/>
                  <w:rPr>
                    <w:rFonts w:ascii="Candara" w:hAnsi="Candara"/>
                    <w:color w:val="0070C0"/>
                  </w:rPr>
                </w:pPr>
                <w:r w:rsidRPr="564F7F62" w:rsidR="00E90CDA">
                  <w:rPr>
                    <w:rFonts w:ascii="Candara" w:hAnsi="Candara"/>
                    <w:color w:val="0070C0"/>
                  </w:rPr>
                  <w:t>2</w:t>
                </w:r>
                <w:r w:rsidRPr="564F7F62" w:rsidR="1D520935">
                  <w:rPr>
                    <w:rFonts w:ascii="Candara" w:hAnsi="Candara"/>
                    <w:color w:val="0070C0"/>
                  </w:rPr>
                  <w:t>2%</w:t>
                </w:r>
              </w:p>
            </w:tc>
          </w:tr>
          <w:tr w:rsidRPr="00585233" w:rsidR="00F67A09" w:rsidTr="4C78C586" w14:paraId="11304B54"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3054FDEB" w14:textId="77777777">
                <w:pPr>
                  <w:pStyle w:val="TableRow"/>
                  <w:spacing w:before="0" w:after="0"/>
                  <w:rPr>
                    <w:rFonts w:ascii="Candara" w:hAnsi="Candara"/>
                  </w:rPr>
                </w:pPr>
                <w:r w:rsidRPr="00585233">
                  <w:rPr>
                    <w:rFonts w:ascii="Candara" w:hAnsi="Candara"/>
                    <w:szCs w:val="22"/>
                  </w:rPr>
                  <w:t xml:space="preserve">Academic year/years that our current pupil premium strategy plan covers </w:t>
                </w:r>
              </w:p>
            </w:tc>
            <w:tc>
              <w:tcPr>
                <w:tcW w:w="3430" w:type="dxa"/>
                <w:tcMar>
                  <w:top w:w="0" w:type="dxa"/>
                  <w:left w:w="108" w:type="dxa"/>
                  <w:bottom w:w="0" w:type="dxa"/>
                  <w:right w:w="108" w:type="dxa"/>
                </w:tcMar>
                <w:vAlign w:val="center"/>
              </w:tcPr>
              <w:p w:rsidRPr="00585233" w:rsidR="00F67A09" w:rsidP="00F67A09" w:rsidRDefault="00FE5FFB" w14:paraId="479DF0EB" w14:textId="64204227">
                <w:pPr>
                  <w:pStyle w:val="TableRow"/>
                  <w:spacing w:before="0" w:after="0"/>
                  <w:rPr>
                    <w:rFonts w:ascii="Candara" w:hAnsi="Candara"/>
                    <w:color w:val="0070C0"/>
                  </w:rPr>
                </w:pPr>
                <w:r w:rsidRPr="24F57752" w:rsidR="00FE5FFB">
                  <w:rPr>
                    <w:rFonts w:ascii="Candara" w:hAnsi="Candara"/>
                    <w:color w:val="0070C0"/>
                  </w:rPr>
                  <w:t>202</w:t>
                </w:r>
                <w:r w:rsidRPr="24F57752" w:rsidR="20139581">
                  <w:rPr>
                    <w:rFonts w:ascii="Candara" w:hAnsi="Candara"/>
                    <w:color w:val="0070C0"/>
                  </w:rPr>
                  <w:t>5</w:t>
                </w:r>
                <w:r w:rsidRPr="24F57752" w:rsidR="00FE5FFB">
                  <w:rPr>
                    <w:rFonts w:ascii="Candara" w:hAnsi="Candara"/>
                    <w:color w:val="0070C0"/>
                  </w:rPr>
                  <w:t>-202</w:t>
                </w:r>
                <w:r w:rsidRPr="24F57752" w:rsidR="53644A97">
                  <w:rPr>
                    <w:rFonts w:ascii="Candara" w:hAnsi="Candara"/>
                    <w:color w:val="0070C0"/>
                  </w:rPr>
                  <w:t>6</w:t>
                </w:r>
              </w:p>
            </w:tc>
          </w:tr>
          <w:tr w:rsidRPr="00585233" w:rsidR="00F67A09" w:rsidTr="4C78C586" w14:paraId="63D0FD07"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04C694D5" w14:textId="77777777">
                <w:pPr>
                  <w:pStyle w:val="TableRow"/>
                  <w:spacing w:before="0" w:after="0"/>
                  <w:rPr>
                    <w:rFonts w:ascii="Candara" w:hAnsi="Candara"/>
                  </w:rPr>
                </w:pPr>
                <w:r w:rsidRPr="00585233">
                  <w:rPr>
                    <w:rFonts w:ascii="Candara" w:hAnsi="Candara"/>
                    <w:szCs w:val="22"/>
                  </w:rPr>
                  <w:t>Date this statement was published</w:t>
                </w:r>
              </w:p>
            </w:tc>
            <w:tc>
              <w:tcPr>
                <w:tcW w:w="3430" w:type="dxa"/>
                <w:shd w:val="clear" w:color="auto" w:fill="FFFFFF" w:themeFill="background1"/>
                <w:tcMar>
                  <w:top w:w="0" w:type="dxa"/>
                  <w:left w:w="108" w:type="dxa"/>
                  <w:bottom w:w="0" w:type="dxa"/>
                  <w:right w:w="108" w:type="dxa"/>
                </w:tcMar>
                <w:vAlign w:val="center"/>
              </w:tcPr>
              <w:p w:rsidRPr="00585233" w:rsidR="00F67A09" w:rsidP="00F67A09" w:rsidRDefault="00FE5FFB" w14:paraId="51487583" w14:textId="42E9AC03">
                <w:pPr>
                  <w:pStyle w:val="TableRow"/>
                  <w:spacing w:before="0" w:after="0"/>
                  <w:rPr>
                    <w:rFonts w:ascii="Candara" w:hAnsi="Candara"/>
                    <w:color w:val="0070C0"/>
                  </w:rPr>
                </w:pPr>
                <w:r w:rsidRPr="564F7F62" w:rsidR="64CE2775">
                  <w:rPr>
                    <w:rFonts w:ascii="Candara" w:hAnsi="Candara"/>
                    <w:color w:val="0070C0"/>
                  </w:rPr>
                  <w:t>December</w:t>
                </w:r>
                <w:r w:rsidRPr="564F7F62" w:rsidR="00FE5FFB">
                  <w:rPr>
                    <w:rFonts w:ascii="Candara" w:hAnsi="Candara"/>
                    <w:color w:val="0070C0"/>
                  </w:rPr>
                  <w:t xml:space="preserve"> 202</w:t>
                </w:r>
                <w:r w:rsidRPr="564F7F62" w:rsidR="44B7EFBE">
                  <w:rPr>
                    <w:rFonts w:ascii="Candara" w:hAnsi="Candara"/>
                    <w:color w:val="0070C0"/>
                  </w:rPr>
                  <w:t>5</w:t>
                </w:r>
              </w:p>
            </w:tc>
          </w:tr>
          <w:tr w:rsidRPr="00585233" w:rsidR="00F67A09" w:rsidTr="4C78C586" w14:paraId="5F849B5E"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6387D899" w14:textId="77777777">
                <w:pPr>
                  <w:pStyle w:val="TableRow"/>
                  <w:spacing w:before="0" w:after="0"/>
                  <w:rPr>
                    <w:rFonts w:ascii="Candara" w:hAnsi="Candara"/>
                  </w:rPr>
                </w:pPr>
                <w:r w:rsidRPr="00585233">
                  <w:rPr>
                    <w:rFonts w:ascii="Candara" w:hAnsi="Candara"/>
                    <w:szCs w:val="22"/>
                  </w:rPr>
                  <w:t>Date on which it will be reviewed</w:t>
                </w:r>
              </w:p>
            </w:tc>
            <w:tc>
              <w:tcPr>
                <w:tcW w:w="3430" w:type="dxa"/>
                <w:shd w:val="clear" w:color="auto" w:fill="FFFFFF" w:themeFill="background1"/>
                <w:tcMar>
                  <w:top w:w="0" w:type="dxa"/>
                  <w:left w:w="108" w:type="dxa"/>
                  <w:bottom w:w="0" w:type="dxa"/>
                  <w:right w:w="108" w:type="dxa"/>
                </w:tcMar>
                <w:vAlign w:val="center"/>
              </w:tcPr>
              <w:p w:rsidRPr="00585233" w:rsidR="00F67A09" w:rsidP="00F67A09" w:rsidRDefault="00BB2702" w14:paraId="6D8D445D" w14:textId="42AF3A5F">
                <w:pPr>
                  <w:pStyle w:val="TableRow"/>
                  <w:spacing w:before="0" w:after="0"/>
                  <w:rPr>
                    <w:rFonts w:ascii="Candara" w:hAnsi="Candara"/>
                    <w:color w:val="0070C0"/>
                  </w:rPr>
                </w:pPr>
                <w:r w:rsidRPr="564F7F62" w:rsidR="55E2DA09">
                  <w:rPr>
                    <w:rFonts w:ascii="Candara" w:hAnsi="Candara"/>
                    <w:color w:val="0070C0"/>
                  </w:rPr>
                  <w:t xml:space="preserve">December </w:t>
                </w:r>
                <w:r w:rsidRPr="564F7F62" w:rsidR="00BB2702">
                  <w:rPr>
                    <w:rFonts w:ascii="Candara" w:hAnsi="Candara"/>
                    <w:color w:val="0070C0"/>
                  </w:rPr>
                  <w:t>202</w:t>
                </w:r>
                <w:r w:rsidRPr="564F7F62" w:rsidR="7158D86A">
                  <w:rPr>
                    <w:rFonts w:ascii="Candara" w:hAnsi="Candara"/>
                    <w:color w:val="0070C0"/>
                  </w:rPr>
                  <w:t>6</w:t>
                </w:r>
              </w:p>
            </w:tc>
          </w:tr>
          <w:tr w:rsidRPr="00585233" w:rsidR="00F67A09" w:rsidTr="4C78C586" w14:paraId="357DFB8F"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7D496173" w14:textId="77777777">
                <w:pPr>
                  <w:pStyle w:val="TableRow"/>
                  <w:spacing w:before="0" w:after="0"/>
                  <w:rPr>
                    <w:rFonts w:ascii="Candara" w:hAnsi="Candara"/>
                  </w:rPr>
                </w:pPr>
                <w:r w:rsidRPr="00585233">
                  <w:rPr>
                    <w:rFonts w:ascii="Candara" w:hAnsi="Candara"/>
                  </w:rPr>
                  <w:t>Statement authorised by</w:t>
                </w:r>
              </w:p>
            </w:tc>
            <w:tc>
              <w:tcPr>
                <w:tcW w:w="3430" w:type="dxa"/>
                <w:shd w:val="clear" w:color="auto" w:fill="FFFFFF" w:themeFill="background1"/>
                <w:tcMar>
                  <w:top w:w="0" w:type="dxa"/>
                  <w:left w:w="108" w:type="dxa"/>
                  <w:bottom w:w="0" w:type="dxa"/>
                  <w:right w:w="108" w:type="dxa"/>
                </w:tcMar>
                <w:vAlign w:val="center"/>
              </w:tcPr>
              <w:p w:rsidRPr="00585233" w:rsidR="00F67A09" w:rsidP="00F67A09" w:rsidRDefault="00F67A09" w14:paraId="5E21105F" w14:textId="18FEEEAA">
                <w:pPr>
                  <w:pStyle w:val="TableRow"/>
                  <w:spacing w:before="0" w:after="0"/>
                  <w:rPr>
                    <w:rFonts w:ascii="Candara" w:hAnsi="Candara"/>
                    <w:color w:val="0070C0"/>
                  </w:rPr>
                </w:pPr>
                <w:r w:rsidRPr="564F7F62" w:rsidR="33EDF667">
                  <w:rPr>
                    <w:rFonts w:ascii="Candara" w:hAnsi="Candara"/>
                    <w:color w:val="0070C0"/>
                  </w:rPr>
                  <w:t>Caroline Lowe</w:t>
                </w:r>
              </w:p>
            </w:tc>
          </w:tr>
          <w:tr w:rsidRPr="00585233" w:rsidR="00F67A09" w:rsidTr="4C78C586" w14:paraId="245DD7DA"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3D286EC5" w14:textId="77777777">
                <w:pPr>
                  <w:pStyle w:val="TableRow"/>
                  <w:spacing w:before="0" w:after="0"/>
                  <w:rPr>
                    <w:rFonts w:ascii="Candara" w:hAnsi="Candara"/>
                  </w:rPr>
                </w:pPr>
                <w:r w:rsidRPr="00585233">
                  <w:rPr>
                    <w:rFonts w:ascii="Candara" w:hAnsi="Candara"/>
                  </w:rPr>
                  <w:t>Pupil premium lead</w:t>
                </w:r>
              </w:p>
            </w:tc>
            <w:tc>
              <w:tcPr>
                <w:tcW w:w="3430" w:type="dxa"/>
                <w:shd w:val="clear" w:color="auto" w:fill="FFFFFF" w:themeFill="background1"/>
                <w:tcMar>
                  <w:top w:w="0" w:type="dxa"/>
                  <w:left w:w="108" w:type="dxa"/>
                  <w:bottom w:w="0" w:type="dxa"/>
                  <w:right w:w="108" w:type="dxa"/>
                </w:tcMar>
                <w:vAlign w:val="center"/>
              </w:tcPr>
              <w:p w:rsidRPr="00585233" w:rsidR="0017186B" w:rsidP="00F67A09" w:rsidRDefault="775C11C9" w14:paraId="3594B12D" w14:textId="0307E536">
                <w:pPr>
                  <w:pStyle w:val="TableRow"/>
                  <w:spacing w:before="0" w:after="0"/>
                  <w:rPr>
                    <w:rFonts w:ascii="Candara" w:hAnsi="Candara"/>
                    <w:color w:val="0070C0"/>
                  </w:rPr>
                </w:pPr>
                <w:r w:rsidRPr="564F7F62" w:rsidR="184C4F76">
                  <w:rPr>
                    <w:rFonts w:ascii="Candara" w:hAnsi="Candara"/>
                    <w:color w:val="0070C0"/>
                  </w:rPr>
                  <w:t>Louise Cull</w:t>
                </w:r>
              </w:p>
            </w:tc>
          </w:tr>
          <w:tr w:rsidRPr="00585233" w:rsidR="00F67A09" w:rsidTr="4C78C586" w14:paraId="42907172" w14:textId="77777777">
            <w:trPr>
              <w:trHeight w:val="680"/>
            </w:trPr>
            <w:tc>
              <w:tcPr>
                <w:tcW w:w="7026" w:type="dxa"/>
                <w:tcMar>
                  <w:top w:w="0" w:type="dxa"/>
                  <w:left w:w="108" w:type="dxa"/>
                  <w:bottom w:w="0" w:type="dxa"/>
                  <w:right w:w="108" w:type="dxa"/>
                </w:tcMar>
                <w:vAlign w:val="center"/>
              </w:tcPr>
              <w:p w:rsidRPr="00585233" w:rsidR="00F67A09" w:rsidP="00F67A09" w:rsidRDefault="00F67A09" w14:paraId="3F2E8B21" w14:textId="37625708">
                <w:pPr>
                  <w:pStyle w:val="TableRow"/>
                  <w:spacing w:before="0" w:after="0"/>
                  <w:rPr>
                    <w:rFonts w:ascii="Candara" w:hAnsi="Candara"/>
                  </w:rPr>
                </w:pPr>
                <w:r w:rsidRPr="4C78C586" w:rsidR="00F67A09">
                  <w:rPr>
                    <w:rFonts w:ascii="Candara" w:hAnsi="Candara"/>
                  </w:rPr>
                  <w:t xml:space="preserve">Governor </w:t>
                </w:r>
                <w:r w:rsidRPr="4C78C586" w:rsidR="204C8DF9">
                  <w:rPr>
                    <w:rFonts w:ascii="Candara" w:hAnsi="Candara"/>
                  </w:rPr>
                  <w:t>L</w:t>
                </w:r>
                <w:r w:rsidRPr="4C78C586" w:rsidR="00F67A09">
                  <w:rPr>
                    <w:rFonts w:ascii="Candara" w:hAnsi="Candara"/>
                  </w:rPr>
                  <w:t>ead</w:t>
                </w:r>
              </w:p>
            </w:tc>
            <w:tc>
              <w:tcPr>
                <w:tcW w:w="3430" w:type="dxa"/>
                <w:shd w:val="clear" w:color="auto" w:fill="FFFFFF" w:themeFill="background1"/>
                <w:tcMar>
                  <w:top w:w="0" w:type="dxa"/>
                  <w:left w:w="108" w:type="dxa"/>
                  <w:bottom w:w="0" w:type="dxa"/>
                  <w:right w:w="108" w:type="dxa"/>
                </w:tcMar>
                <w:vAlign w:val="center"/>
              </w:tcPr>
              <w:p w:rsidRPr="00585233" w:rsidR="00F67A09" w:rsidP="00F67A09" w:rsidRDefault="00F67A09" w14:paraId="779C4F05" w14:textId="53D0CD11">
                <w:pPr>
                  <w:pStyle w:val="TableRow"/>
                  <w:spacing w:before="0" w:after="0"/>
                  <w:rPr>
                    <w:rFonts w:ascii="Candara" w:hAnsi="Candara"/>
                    <w:color w:val="0070C0"/>
                  </w:rPr>
                </w:pPr>
                <w:r w:rsidRPr="4C78C586" w:rsidR="2A9A1804">
                  <w:rPr>
                    <w:rFonts w:ascii="Candara" w:hAnsi="Candara"/>
                    <w:color w:val="0070C0"/>
                  </w:rPr>
                  <w:t>Bryan Allbut</w:t>
                </w:r>
              </w:p>
            </w:tc>
          </w:tr>
        </w:tbl>
        <w:p w:rsidRPr="00585233" w:rsidR="00F67A09" w:rsidP="00F67A09" w:rsidRDefault="00F67A09" w14:paraId="55C5699E" w14:textId="77777777">
          <w:pPr>
            <w:spacing w:after="0" w:line="240" w:lineRule="auto"/>
            <w:rPr>
              <w:rFonts w:ascii="Candara" w:hAnsi="Candara"/>
              <w:b/>
              <w:color w:val="104F75"/>
              <w:sz w:val="32"/>
              <w:szCs w:val="32"/>
            </w:rPr>
          </w:pPr>
        </w:p>
        <w:p w:rsidRPr="00585233" w:rsidR="00F67A09" w:rsidP="00F67A09" w:rsidRDefault="00F67A09" w14:paraId="543F2B6C" w14:textId="77777777">
          <w:pPr>
            <w:spacing w:after="0" w:line="240" w:lineRule="auto"/>
            <w:rPr>
              <w:rFonts w:ascii="Candara" w:hAnsi="Candara"/>
              <w:b/>
              <w:color w:val="104F75"/>
              <w:sz w:val="32"/>
              <w:szCs w:val="32"/>
            </w:rPr>
          </w:pPr>
        </w:p>
        <w:p w:rsidRPr="00585233" w:rsidR="00F67A09" w:rsidP="00F67A09" w:rsidRDefault="00F67A09" w14:paraId="3A5CFB5B" w14:textId="1171C27F">
          <w:pPr>
            <w:spacing w:after="0" w:line="240" w:lineRule="auto"/>
            <w:rPr>
              <w:rFonts w:ascii="Candara" w:hAnsi="Candara"/>
              <w:b/>
              <w:color w:val="0070C0"/>
              <w:sz w:val="32"/>
              <w:szCs w:val="32"/>
            </w:rPr>
          </w:pPr>
          <w:r w:rsidRPr="00585233">
            <w:rPr>
              <w:rFonts w:ascii="Candara" w:hAnsi="Candara"/>
              <w:b/>
              <w:color w:val="0070C0"/>
              <w:sz w:val="32"/>
              <w:szCs w:val="32"/>
            </w:rPr>
            <w:t>Funding overview</w:t>
          </w:r>
        </w:p>
        <w:tbl>
          <w:tblPr>
            <w:tblW w:w="10485" w:type="dxa"/>
            <w:tblBorders>
              <w:top w:val="single" w:color="C4BC96" w:themeColor="background2" w:themeShade="BF" w:sz="4" w:space="0"/>
              <w:left w:val="single" w:color="C4BC96" w:themeColor="background2" w:themeShade="BF" w:sz="4" w:space="0"/>
              <w:bottom w:val="single" w:color="C4BC96" w:themeColor="background2" w:themeShade="BF" w:sz="4" w:space="0"/>
              <w:right w:val="single" w:color="C4BC96" w:themeColor="background2" w:themeShade="BF" w:sz="4" w:space="0"/>
              <w:insideH w:val="single" w:color="C4BC96" w:themeColor="background2" w:themeShade="BF" w:sz="4" w:space="0"/>
              <w:insideV w:val="single" w:color="C4BC96" w:themeColor="background2" w:themeShade="BF" w:sz="4" w:space="0"/>
            </w:tblBorders>
            <w:tblCellMar>
              <w:left w:w="10" w:type="dxa"/>
              <w:right w:w="10" w:type="dxa"/>
            </w:tblCellMar>
            <w:tblLook w:val="04A0" w:firstRow="1" w:lastRow="0" w:firstColumn="1" w:lastColumn="0" w:noHBand="0" w:noVBand="1"/>
          </w:tblPr>
          <w:tblGrid>
            <w:gridCol w:w="7083"/>
            <w:gridCol w:w="3402"/>
          </w:tblGrid>
          <w:tr w:rsidRPr="00585233" w:rsidR="00F67A09" w:rsidTr="564F7F62" w14:paraId="6D102E6F" w14:textId="77777777">
            <w:trPr>
              <w:trHeight w:val="374"/>
            </w:trPr>
            <w:tc>
              <w:tcPr>
                <w:tcW w:w="7083" w:type="dxa"/>
                <w:shd w:val="clear" w:color="auto" w:fill="0070C0"/>
                <w:tcMar>
                  <w:top w:w="0" w:type="dxa"/>
                  <w:left w:w="108" w:type="dxa"/>
                  <w:bottom w:w="0" w:type="dxa"/>
                  <w:right w:w="108" w:type="dxa"/>
                </w:tcMar>
                <w:vAlign w:val="center"/>
              </w:tcPr>
              <w:p w:rsidRPr="00585233" w:rsidR="00F67A09" w:rsidP="00E20182" w:rsidRDefault="00F67A09" w14:paraId="1C239CD7" w14:textId="77777777">
                <w:pPr>
                  <w:pStyle w:val="TableRow"/>
                  <w:spacing w:before="0" w:after="0"/>
                  <w:rPr>
                    <w:rFonts w:ascii="Candara" w:hAnsi="Candara"/>
                    <w:color w:val="FFFFFF" w:themeColor="background1"/>
                    <w:sz w:val="28"/>
                    <w:szCs w:val="28"/>
                  </w:rPr>
                </w:pPr>
                <w:r w:rsidRPr="00585233">
                  <w:rPr>
                    <w:rFonts w:ascii="Candara" w:hAnsi="Candara"/>
                    <w:b/>
                    <w:color w:val="FFFFFF" w:themeColor="background1"/>
                    <w:sz w:val="28"/>
                    <w:szCs w:val="28"/>
                  </w:rPr>
                  <w:t>Detail</w:t>
                </w:r>
              </w:p>
            </w:tc>
            <w:tc>
              <w:tcPr>
                <w:tcW w:w="3402" w:type="dxa"/>
                <w:shd w:val="clear" w:color="auto" w:fill="0070C0"/>
                <w:tcMar>
                  <w:top w:w="0" w:type="dxa"/>
                  <w:left w:w="108" w:type="dxa"/>
                  <w:bottom w:w="0" w:type="dxa"/>
                  <w:right w:w="108" w:type="dxa"/>
                </w:tcMar>
                <w:vAlign w:val="center"/>
              </w:tcPr>
              <w:p w:rsidRPr="00585233" w:rsidR="00F67A09" w:rsidP="00E20182" w:rsidRDefault="00F67A09" w14:paraId="1D44A239" w14:textId="77777777">
                <w:pPr>
                  <w:pStyle w:val="TableRow"/>
                  <w:spacing w:before="0" w:after="0"/>
                  <w:rPr>
                    <w:rFonts w:ascii="Candara" w:hAnsi="Candara"/>
                    <w:color w:val="FFFFFF" w:themeColor="background1"/>
                    <w:sz w:val="28"/>
                    <w:szCs w:val="28"/>
                  </w:rPr>
                </w:pPr>
                <w:r w:rsidRPr="00585233">
                  <w:rPr>
                    <w:rFonts w:ascii="Candara" w:hAnsi="Candara"/>
                    <w:b/>
                    <w:color w:val="FFFFFF" w:themeColor="background1"/>
                    <w:sz w:val="28"/>
                    <w:szCs w:val="28"/>
                  </w:rPr>
                  <w:t>Amount</w:t>
                </w:r>
              </w:p>
            </w:tc>
          </w:tr>
          <w:tr w:rsidRPr="00585233" w:rsidR="00F67A09" w:rsidTr="564F7F62" w14:paraId="00AB589D" w14:textId="77777777">
            <w:trPr>
              <w:trHeight w:val="680"/>
            </w:trPr>
            <w:tc>
              <w:tcPr>
                <w:tcW w:w="7083" w:type="dxa"/>
                <w:tcMar>
                  <w:top w:w="0" w:type="dxa"/>
                  <w:left w:w="108" w:type="dxa"/>
                  <w:bottom w:w="0" w:type="dxa"/>
                  <w:right w:w="108" w:type="dxa"/>
                </w:tcMar>
                <w:vAlign w:val="center"/>
              </w:tcPr>
              <w:p w:rsidRPr="00585233" w:rsidR="00F67A09" w:rsidP="564F7F62" w:rsidRDefault="00F67A09" w14:paraId="5CDE2E53" w14:textId="55EFDF66">
                <w:pPr>
                  <w:pStyle w:val="TableRow"/>
                  <w:spacing w:before="0" w:after="0"/>
                  <w:rPr>
                    <w:rFonts w:ascii="Candara" w:hAnsi="Candara"/>
                  </w:rPr>
                </w:pPr>
                <w:r w:rsidRPr="564F7F62" w:rsidR="00F67A09">
                  <w:rPr>
                    <w:rFonts w:ascii="Candara" w:hAnsi="Candara"/>
                  </w:rPr>
                  <w:t>Pupil premium funding allocation this academic year</w:t>
                </w:r>
                <w:r w:rsidRPr="564F7F62" w:rsidR="1CDBBFDE">
                  <w:rPr>
                    <w:rFonts w:ascii="Candara" w:hAnsi="Candara"/>
                  </w:rPr>
                  <w:t>:</w:t>
                </w:r>
              </w:p>
              <w:p w:rsidRPr="00585233" w:rsidR="00F67A09" w:rsidP="564F7F62" w:rsidRDefault="00F67A09" w14:paraId="6F3E793E" w14:textId="51B44E35">
                <w:pPr>
                  <w:pStyle w:val="TableRow"/>
                  <w:spacing w:before="0" w:after="0"/>
                  <w:rPr>
                    <w:rFonts w:ascii="Candara" w:hAnsi="Candara" w:eastAsia="Candara" w:cs="Candara"/>
                    <w:noProof w:val="0"/>
                    <w:lang w:val="en-GB"/>
                  </w:rPr>
                </w:pPr>
                <w:r w:rsidRPr="564F7F62" w:rsidR="1CDBBFDE">
                  <w:rPr>
                    <w:rFonts w:ascii="Candara" w:hAnsi="Candara" w:eastAsia="Candara" w:cs="Candara"/>
                    <w:noProof w:val="0"/>
                    <w:lang w:val="en-GB"/>
                  </w:rPr>
                  <w:t xml:space="preserve"> £1,480.00 per PPE pupil in KS2 – </w:t>
                </w:r>
                <w:r w:rsidRPr="564F7F62" w:rsidR="15A618CD">
                  <w:rPr>
                    <w:rFonts w:ascii="Candara" w:hAnsi="Candara" w:eastAsia="Candara" w:cs="Candara"/>
                    <w:noProof w:val="0"/>
                    <w:lang w:val="en-GB"/>
                  </w:rPr>
                  <w:t>£90</w:t>
                </w:r>
                <w:r w:rsidRPr="564F7F62" w:rsidR="6C9577A7">
                  <w:rPr>
                    <w:rFonts w:ascii="Candara" w:hAnsi="Candara" w:eastAsia="Candara" w:cs="Candara"/>
                    <w:noProof w:val="0"/>
                    <w:lang w:val="en-GB"/>
                  </w:rPr>
                  <w:t>,</w:t>
                </w:r>
                <w:r w:rsidRPr="564F7F62" w:rsidR="15A618CD">
                  <w:rPr>
                    <w:rFonts w:ascii="Candara" w:hAnsi="Candara" w:eastAsia="Candara" w:cs="Candara"/>
                    <w:noProof w:val="0"/>
                    <w:lang w:val="en-GB"/>
                  </w:rPr>
                  <w:t>900</w:t>
                </w:r>
              </w:p>
              <w:p w:rsidRPr="00585233" w:rsidR="00F67A09" w:rsidP="564F7F62" w:rsidRDefault="00F67A09" w14:paraId="0438D607" w14:textId="47D01A90">
                <w:pPr>
                  <w:pStyle w:val="TableRow"/>
                  <w:spacing w:before="0" w:after="0"/>
                  <w:rPr>
                    <w:rFonts w:ascii="Candara" w:hAnsi="Candara" w:eastAsia="Candara" w:cs="Candara"/>
                    <w:noProof w:val="0"/>
                    <w:lang w:val="en-GB"/>
                  </w:rPr>
                </w:pPr>
                <w:r w:rsidRPr="564F7F62" w:rsidR="1CDBBFDE">
                  <w:rPr>
                    <w:rFonts w:ascii="Candara" w:hAnsi="Candara" w:eastAsia="Candara" w:cs="Candara"/>
                    <w:noProof w:val="0"/>
                    <w:lang w:val="en-GB"/>
                  </w:rPr>
                  <w:t>£1,050 per PPE pupil in KS3 - £</w:t>
                </w:r>
                <w:r w:rsidRPr="564F7F62" w:rsidR="044D1E58">
                  <w:rPr>
                    <w:rFonts w:ascii="Candara" w:hAnsi="Candara" w:eastAsia="Candara" w:cs="Candara"/>
                    <w:noProof w:val="0"/>
                    <w:lang w:val="en-GB"/>
                  </w:rPr>
                  <w:t>61,275</w:t>
                </w:r>
              </w:p>
              <w:p w:rsidRPr="00585233" w:rsidR="00F67A09" w:rsidP="564F7F62" w:rsidRDefault="00F67A09" w14:paraId="20D24E57" w14:textId="3E1EF9AD">
                <w:pPr>
                  <w:pStyle w:val="TableRow"/>
                  <w:spacing w:before="0" w:after="0"/>
                  <w:rPr>
                    <w:rFonts w:ascii="Candara" w:hAnsi="Candara" w:eastAsia="Candara" w:cs="Candara"/>
                    <w:noProof w:val="0"/>
                    <w:lang w:val="en-GB"/>
                  </w:rPr>
                </w:pPr>
              </w:p>
            </w:tc>
            <w:tc>
              <w:tcPr>
                <w:tcW w:w="3402" w:type="dxa"/>
                <w:tcMar>
                  <w:top w:w="0" w:type="dxa"/>
                  <w:left w:w="108" w:type="dxa"/>
                  <w:bottom w:w="0" w:type="dxa"/>
                  <w:right w:w="108" w:type="dxa"/>
                </w:tcMar>
                <w:vAlign w:val="center"/>
              </w:tcPr>
              <w:p w:rsidRPr="00E2431B" w:rsidR="00F67A09" w:rsidP="24F57752" w:rsidRDefault="406B36FA" w14:paraId="3F141661" w14:textId="50FC6CBA">
                <w:pPr>
                  <w:pStyle w:val="TableRow"/>
                  <w:spacing w:before="0" w:after="0"/>
                  <w:rPr>
                    <w:rFonts w:ascii="Aptos" w:hAnsi="Aptos" w:eastAsia="Aptos" w:cs="Aptos"/>
                    <w:noProof w:val="0"/>
                    <w:sz w:val="24"/>
                    <w:szCs w:val="24"/>
                    <w:lang w:val="en-GB"/>
                  </w:rPr>
                </w:pPr>
                <w:r w:rsidRPr="24F57752" w:rsidR="272A1267">
                  <w:rPr>
                    <w:rFonts w:ascii="Candara" w:hAnsi="Candara"/>
                    <w:color w:val="0070C0"/>
                  </w:rPr>
                  <w:t>£</w:t>
                </w:r>
                <w:r w:rsidRPr="24F57752" w:rsidR="0892A096">
                  <w:rPr>
                    <w:rFonts w:ascii="Candara" w:hAnsi="Candara"/>
                    <w:color w:val="0070C0"/>
                  </w:rPr>
                  <w:t>152,175</w:t>
                </w:r>
              </w:p>
            </w:tc>
          </w:tr>
          <w:tr w:rsidRPr="00585233" w:rsidR="00F67A09" w:rsidTr="564F7F62" w14:paraId="7F46E0C4" w14:textId="77777777">
            <w:trPr>
              <w:trHeight w:val="680"/>
            </w:trPr>
            <w:tc>
              <w:tcPr>
                <w:tcW w:w="7083" w:type="dxa"/>
                <w:tcMar>
                  <w:top w:w="0" w:type="dxa"/>
                  <w:left w:w="108" w:type="dxa"/>
                  <w:bottom w:w="0" w:type="dxa"/>
                  <w:right w:w="108" w:type="dxa"/>
                </w:tcMar>
                <w:vAlign w:val="center"/>
              </w:tcPr>
              <w:p w:rsidRPr="00585233" w:rsidR="00F67A09" w:rsidP="00F67A09" w:rsidRDefault="00F67A09" w14:paraId="4186578B" w14:textId="77777777">
                <w:pPr>
                  <w:pStyle w:val="TableRow"/>
                  <w:spacing w:before="0" w:after="0"/>
                  <w:rPr>
                    <w:rFonts w:ascii="Candara" w:hAnsi="Candara"/>
                  </w:rPr>
                </w:pPr>
                <w:r w:rsidRPr="00585233">
                  <w:rPr>
                    <w:rFonts w:ascii="Candara" w:hAnsi="Candara"/>
                  </w:rPr>
                  <w:t xml:space="preserve">Pupil premium funding carried forward from previous years </w:t>
                </w:r>
              </w:p>
            </w:tc>
            <w:tc>
              <w:tcPr>
                <w:tcW w:w="3402" w:type="dxa"/>
                <w:tcMar>
                  <w:top w:w="0" w:type="dxa"/>
                  <w:left w:w="108" w:type="dxa"/>
                  <w:bottom w:w="0" w:type="dxa"/>
                  <w:right w:w="108" w:type="dxa"/>
                </w:tcMar>
                <w:vAlign w:val="center"/>
              </w:tcPr>
              <w:p w:rsidRPr="00E2431B" w:rsidR="00F67A09" w:rsidP="00F67A09" w:rsidRDefault="7C7F28E8" w14:paraId="59D9455D" w14:textId="77777777">
                <w:pPr>
                  <w:pStyle w:val="TableRow"/>
                  <w:spacing w:before="0" w:after="0"/>
                  <w:rPr>
                    <w:rFonts w:ascii="Candara" w:hAnsi="Candara"/>
                    <w:color w:val="0070C0"/>
                  </w:rPr>
                </w:pPr>
                <w:r w:rsidRPr="00E2431B">
                  <w:rPr>
                    <w:rFonts w:ascii="Candara" w:hAnsi="Candara"/>
                    <w:color w:val="0070C0"/>
                  </w:rPr>
                  <w:t>£0</w:t>
                </w:r>
              </w:p>
            </w:tc>
          </w:tr>
          <w:tr w:rsidRPr="00585233" w:rsidR="00F67A09" w:rsidTr="564F7F62" w14:paraId="4EA82794" w14:textId="77777777">
            <w:trPr>
              <w:trHeight w:val="680"/>
            </w:trPr>
            <w:tc>
              <w:tcPr>
                <w:tcW w:w="7083" w:type="dxa"/>
                <w:tcMar>
                  <w:top w:w="0" w:type="dxa"/>
                  <w:left w:w="108" w:type="dxa"/>
                  <w:bottom w:w="0" w:type="dxa"/>
                  <w:right w:w="108" w:type="dxa"/>
                </w:tcMar>
                <w:vAlign w:val="center"/>
              </w:tcPr>
              <w:p w:rsidRPr="00585233" w:rsidR="00F67A09" w:rsidP="00F67A09" w:rsidRDefault="00F67A09" w14:paraId="23CC3F89" w14:textId="2E33584B">
                <w:pPr>
                  <w:pStyle w:val="TableRow"/>
                  <w:spacing w:before="0" w:after="0"/>
                  <w:rPr>
                    <w:rFonts w:ascii="Candara" w:hAnsi="Candara"/>
                    <w:b/>
                  </w:rPr>
                </w:pPr>
                <w:r w:rsidRPr="00585233">
                  <w:rPr>
                    <w:rFonts w:ascii="Candara" w:hAnsi="Candara"/>
                    <w:b/>
                  </w:rPr>
                  <w:t>Total budget for this academic year</w:t>
                </w:r>
              </w:p>
            </w:tc>
            <w:tc>
              <w:tcPr>
                <w:tcW w:w="3402" w:type="dxa"/>
                <w:tcMar>
                  <w:top w:w="0" w:type="dxa"/>
                  <w:left w:w="108" w:type="dxa"/>
                  <w:bottom w:w="0" w:type="dxa"/>
                  <w:right w:w="108" w:type="dxa"/>
                </w:tcMar>
                <w:vAlign w:val="center"/>
              </w:tcPr>
              <w:p w:rsidRPr="00E2431B" w:rsidR="00F67A09" w:rsidP="24F57752" w:rsidRDefault="0B143B90" w14:paraId="6DAE3159" w14:textId="46BC3115">
                <w:pPr>
                  <w:pStyle w:val="TableRow"/>
                  <w:spacing w:before="0" w:after="0"/>
                  <w:rPr>
                    <w:rFonts w:ascii="Aptos" w:hAnsi="Aptos" w:eastAsia="Aptos" w:cs="Aptos"/>
                    <w:noProof w:val="0"/>
                    <w:sz w:val="24"/>
                    <w:szCs w:val="24"/>
                    <w:lang w:val="en-GB"/>
                  </w:rPr>
                </w:pPr>
                <w:r w:rsidRPr="24F57752" w:rsidR="68B5E720">
                  <w:rPr>
                    <w:rFonts w:ascii="Candara" w:hAnsi="Candara"/>
                    <w:color w:val="0070C0"/>
                  </w:rPr>
                  <w:t>£152,175</w:t>
                </w:r>
              </w:p>
            </w:tc>
          </w:tr>
        </w:tbl>
        <w:p w:rsidR="00A55078" w:rsidP="00394F3D" w:rsidRDefault="00462A7F" w14:paraId="7686AC2E" w14:textId="22B6041E">
          <w:pPr>
            <w:pStyle w:val="NoSpacing"/>
          </w:pPr>
        </w:p>
      </w:sdtContent>
    </w:sdt>
    <w:bookmarkEnd w:id="4"/>
    <w:bookmarkEnd w:id="3"/>
    <w:bookmarkEnd w:id="2"/>
    <w:bookmarkEnd w:id="1"/>
    <w:bookmarkEnd w:id="0"/>
    <w:p w:rsidRPr="00585233" w:rsidR="00E66558" w:rsidP="002C0B95" w:rsidRDefault="009D71E8" w14:paraId="2A7D54E4" w14:textId="08FB3134">
      <w:pPr>
        <w:pStyle w:val="Heading1"/>
        <w:spacing w:after="0"/>
        <w:rPr>
          <w:rFonts w:ascii="Candara" w:hAnsi="Candara"/>
          <w:color w:val="0070C0"/>
        </w:rPr>
      </w:pPr>
      <w:r w:rsidRPr="13F94CD4" w:rsidR="55ED784C">
        <w:rPr>
          <w:rFonts w:ascii="Candara" w:hAnsi="Candara"/>
          <w:color w:val="0070C0"/>
        </w:rPr>
        <w:t>P</w:t>
      </w:r>
      <w:r w:rsidRPr="13F94CD4" w:rsidR="009D71E8">
        <w:rPr>
          <w:rFonts w:ascii="Candara" w:hAnsi="Candara"/>
          <w:color w:val="0070C0"/>
        </w:rPr>
        <w:t>art A: Pupil premium strategy plan</w:t>
      </w:r>
    </w:p>
    <w:p w:rsidRPr="00585233" w:rsidR="008153E9" w:rsidP="002C0B95" w:rsidRDefault="008153E9" w14:paraId="77F88CB0" w14:textId="6D781002">
      <w:pPr>
        <w:pStyle w:val="Heading2"/>
        <w:spacing w:before="0" w:after="0"/>
        <w:rPr>
          <w:rFonts w:ascii="Candara" w:hAnsi="Candara"/>
          <w:color w:val="0070C0"/>
        </w:rPr>
      </w:pPr>
    </w:p>
    <w:p w:rsidRPr="00585233" w:rsidR="00E66558" w:rsidP="002C0B95" w:rsidRDefault="009D71E8" w14:paraId="2A7D54E5" w14:textId="334B92A6">
      <w:pPr>
        <w:pStyle w:val="Heading2"/>
        <w:spacing w:before="0" w:after="0"/>
        <w:rPr>
          <w:rFonts w:ascii="Candara" w:hAnsi="Candara"/>
          <w:color w:val="0070C0"/>
        </w:rPr>
      </w:pPr>
      <w:r w:rsidRPr="00585233">
        <w:rPr>
          <w:rFonts w:ascii="Candara" w:hAnsi="Candara"/>
          <w:color w:val="0070C0"/>
        </w:rPr>
        <w:t>Statement of intent</w:t>
      </w:r>
    </w:p>
    <w:p w:rsidRPr="00585233" w:rsidR="00F2514F" w:rsidP="002C0B95" w:rsidRDefault="00F2514F" w14:paraId="42947AB0" w14:textId="77777777">
      <w:pPr>
        <w:spacing w:after="0" w:line="240" w:lineRule="auto"/>
        <w:rPr>
          <w:rFonts w:ascii="Candara" w:hAnsi="Candara"/>
        </w:rPr>
      </w:pPr>
    </w:p>
    <w:p w:rsidRPr="00453ADC" w:rsidR="00E66558" w:rsidP="564F7F62" w:rsidRDefault="3A14C0D6" w14:paraId="6A12752B" w14:textId="4430132B">
      <w:pPr>
        <w:pStyle w:val="Normal"/>
        <w:spacing w:before="120" w:after="120" w:line="240" w:lineRule="auto"/>
        <w:rPr>
          <w:rFonts w:ascii="Candara" w:hAnsi="Candara"/>
          <w:color w:val="0070C0"/>
        </w:rPr>
      </w:pPr>
      <w:r w:rsidRPr="4C78C586" w:rsidR="3A14C0D6">
        <w:rPr>
          <w:rFonts w:ascii="Candara" w:hAnsi="Candara" w:cs="Arial"/>
          <w:color w:val="auto"/>
        </w:rPr>
        <w:t xml:space="preserve">Our intention is that all pupils </w:t>
      </w:r>
      <w:r w:rsidRPr="4C78C586" w:rsidR="27177962">
        <w:rPr>
          <w:rFonts w:ascii="Candara" w:hAnsi="Candara" w:cs="Arial"/>
          <w:color w:val="auto"/>
        </w:rPr>
        <w:t>achieve their full potential both academically and socially and emotionally</w:t>
      </w:r>
      <w:r w:rsidRPr="4C78C586" w:rsidR="016F5660">
        <w:rPr>
          <w:rFonts w:ascii="Candara" w:hAnsi="Candara" w:cs="Arial"/>
          <w:color w:val="auto"/>
        </w:rPr>
        <w:t xml:space="preserve"> through a broad and ba</w:t>
      </w:r>
      <w:r w:rsidRPr="4C78C586" w:rsidR="419B90EA">
        <w:rPr>
          <w:rFonts w:ascii="Candara" w:hAnsi="Candara" w:cs="Arial"/>
          <w:color w:val="auto"/>
        </w:rPr>
        <w:t>l</w:t>
      </w:r>
      <w:r w:rsidRPr="4C78C586" w:rsidR="016F5660">
        <w:rPr>
          <w:rFonts w:ascii="Candara" w:hAnsi="Candara" w:cs="Arial"/>
          <w:color w:val="auto"/>
        </w:rPr>
        <w:t>anced curriculum</w:t>
      </w:r>
      <w:r w:rsidRPr="4C78C586" w:rsidR="016F5660">
        <w:rPr>
          <w:rFonts w:ascii="Candara" w:hAnsi="Candara" w:cs="Arial"/>
          <w:color w:val="auto"/>
        </w:rPr>
        <w:t>.</w:t>
      </w:r>
      <w:r w:rsidRPr="4C78C586" w:rsidR="3A14C0D6">
        <w:rPr>
          <w:rFonts w:ascii="Candara" w:hAnsi="Candara" w:cs="Arial"/>
          <w:color w:val="auto"/>
        </w:rPr>
        <w:t xml:space="preserve"> </w:t>
      </w:r>
      <w:r w:rsidRPr="4C78C586" w:rsidR="6624A18B">
        <w:rPr>
          <w:rFonts w:ascii="Candara" w:hAnsi="Candara" w:cs="Arial"/>
          <w:color w:val="auto"/>
        </w:rPr>
        <w:t xml:space="preserve"> </w:t>
      </w:r>
      <w:r w:rsidRPr="4C78C586" w:rsidR="49BB0027">
        <w:rPr>
          <w:rFonts w:ascii="Candara" w:hAnsi="Candara" w:eastAsia="Candara" w:cs="Candara"/>
          <w:noProof w:val="0"/>
          <w:sz w:val="24"/>
          <w:szCs w:val="24"/>
          <w:lang w:val="en-GB"/>
        </w:rPr>
        <w:t xml:space="preserve">At </w:t>
      </w:r>
      <w:r w:rsidRPr="4C78C586" w:rsidR="49BB0027">
        <w:rPr>
          <w:rFonts w:ascii="Candara" w:hAnsi="Candara" w:eastAsia="Candara" w:cs="Candara"/>
          <w:noProof w:val="0"/>
          <w:sz w:val="24"/>
          <w:szCs w:val="24"/>
          <w:lang w:val="en-GB"/>
        </w:rPr>
        <w:t>Walkwood</w:t>
      </w:r>
      <w:r w:rsidRPr="4C78C586" w:rsidR="49BB0027">
        <w:rPr>
          <w:rFonts w:ascii="Candara" w:hAnsi="Candara" w:eastAsia="Candara" w:cs="Candara"/>
          <w:noProof w:val="0"/>
          <w:sz w:val="24"/>
          <w:szCs w:val="24"/>
          <w:lang w:val="en-GB"/>
        </w:rPr>
        <w:t xml:space="preserve"> Church of England Middle School, our school vision is</w:t>
      </w:r>
      <w:r w:rsidRPr="4C78C586" w:rsidR="1521D391">
        <w:rPr>
          <w:rFonts w:ascii="Candara" w:hAnsi="Candara" w:eastAsia="Candara" w:cs="Candara"/>
          <w:noProof w:val="0"/>
          <w:sz w:val="24"/>
          <w:szCs w:val="24"/>
          <w:lang w:val="en-GB"/>
        </w:rPr>
        <w:t>:</w:t>
      </w:r>
    </w:p>
    <w:p w:rsidRPr="00453ADC" w:rsidR="00E66558" w:rsidP="4C78C586" w:rsidRDefault="3A14C0D6" w14:paraId="16549E3D" w14:textId="2D313F7E">
      <w:pPr>
        <w:pStyle w:val="Normal"/>
        <w:spacing w:before="120" w:after="120" w:line="240" w:lineRule="auto"/>
        <w:jc w:val="center"/>
        <w:rPr>
          <w:rFonts w:ascii="Candara" w:hAnsi="Candara" w:eastAsia="Candara" w:cs="Candara"/>
          <w:i w:val="1"/>
          <w:iCs w:val="1"/>
          <w:noProof w:val="0"/>
          <w:sz w:val="24"/>
          <w:szCs w:val="24"/>
          <w:lang w:val="en-GB"/>
        </w:rPr>
      </w:pPr>
      <w:r w:rsidRPr="4C78C586" w:rsidR="49BB0027">
        <w:rPr>
          <w:rFonts w:ascii="Candara" w:hAnsi="Candara" w:eastAsia="Candara" w:cs="Candara"/>
          <w:b w:val="0"/>
          <w:bCs w:val="0"/>
          <w:i w:val="1"/>
          <w:iCs w:val="1"/>
          <w:caps w:val="0"/>
          <w:smallCaps w:val="0"/>
          <w:noProof w:val="0"/>
          <w:sz w:val="24"/>
          <w:szCs w:val="24"/>
          <w:lang w:val="en-GB"/>
        </w:rPr>
        <w:t>In our inclusive community,</w:t>
      </w:r>
      <w:r>
        <w:br/>
      </w:r>
      <w:r w:rsidRPr="4C78C586" w:rsidR="49BB0027">
        <w:rPr>
          <w:rFonts w:ascii="Candara" w:hAnsi="Candara" w:eastAsia="Candara" w:cs="Candara"/>
          <w:b w:val="0"/>
          <w:bCs w:val="0"/>
          <w:i w:val="1"/>
          <w:iCs w:val="1"/>
          <w:caps w:val="0"/>
          <w:smallCaps w:val="0"/>
          <w:noProof w:val="0"/>
          <w:sz w:val="24"/>
          <w:szCs w:val="24"/>
          <w:lang w:val="en-GB"/>
        </w:rPr>
        <w:t>each valued individual is taught self-belief.</w:t>
      </w:r>
      <w:r>
        <w:br/>
      </w:r>
      <w:r w:rsidRPr="4C78C586" w:rsidR="49BB0027">
        <w:rPr>
          <w:rFonts w:ascii="Candara" w:hAnsi="Candara" w:eastAsia="Candara" w:cs="Candara"/>
          <w:b w:val="0"/>
          <w:bCs w:val="0"/>
          <w:i w:val="1"/>
          <w:iCs w:val="1"/>
          <w:caps w:val="0"/>
          <w:smallCaps w:val="0"/>
          <w:noProof w:val="0"/>
          <w:sz w:val="24"/>
          <w:szCs w:val="24"/>
          <w:lang w:val="en-GB"/>
        </w:rPr>
        <w:t>We are resilient and optimistic,</w:t>
      </w:r>
      <w:r>
        <w:br/>
      </w:r>
      <w:r w:rsidRPr="4C78C586" w:rsidR="49BB0027">
        <w:rPr>
          <w:rFonts w:ascii="Candara" w:hAnsi="Candara" w:eastAsia="Candara" w:cs="Candara"/>
          <w:b w:val="0"/>
          <w:bCs w:val="0"/>
          <w:i w:val="1"/>
          <w:iCs w:val="1"/>
          <w:caps w:val="0"/>
          <w:smallCaps w:val="0"/>
          <w:noProof w:val="0"/>
          <w:sz w:val="24"/>
          <w:szCs w:val="24"/>
          <w:lang w:val="en-GB"/>
        </w:rPr>
        <w:t>caring for ourselves and our peers.</w:t>
      </w:r>
      <w:r>
        <w:br/>
      </w:r>
      <w:r w:rsidRPr="4C78C586" w:rsidR="49BB0027">
        <w:rPr>
          <w:rFonts w:ascii="Candara" w:hAnsi="Candara" w:eastAsia="Candara" w:cs="Candara"/>
          <w:b w:val="0"/>
          <w:bCs w:val="0"/>
          <w:i w:val="1"/>
          <w:iCs w:val="1"/>
          <w:caps w:val="0"/>
          <w:smallCaps w:val="0"/>
          <w:noProof w:val="0"/>
          <w:sz w:val="24"/>
          <w:szCs w:val="24"/>
          <w:lang w:val="en-GB"/>
        </w:rPr>
        <w:t>We are Children of God, with hope,</w:t>
      </w:r>
      <w:r>
        <w:br/>
      </w:r>
      <w:r w:rsidRPr="4C78C586" w:rsidR="49BB0027">
        <w:rPr>
          <w:rFonts w:ascii="Candara" w:hAnsi="Candara" w:eastAsia="Candara" w:cs="Candara"/>
          <w:b w:val="0"/>
          <w:bCs w:val="0"/>
          <w:i w:val="1"/>
          <w:iCs w:val="1"/>
          <w:caps w:val="0"/>
          <w:smallCaps w:val="0"/>
          <w:noProof w:val="0"/>
          <w:sz w:val="24"/>
          <w:szCs w:val="24"/>
          <w:lang w:val="en-GB"/>
        </w:rPr>
        <w:t>awe and wonder in our hearts.</w:t>
      </w:r>
    </w:p>
    <w:p w:rsidR="4C78C586" w:rsidP="4C78C586" w:rsidRDefault="4C78C586" w14:paraId="3E392082" w14:textId="7048EF23">
      <w:pPr>
        <w:spacing w:before="120" w:after="120" w:line="240" w:lineRule="auto"/>
        <w:rPr>
          <w:rFonts w:ascii="Candara" w:hAnsi="Candara" w:cs="Arial"/>
          <w:color w:val="auto"/>
          <w:lang w:val="en-US"/>
        </w:rPr>
      </w:pPr>
    </w:p>
    <w:p w:rsidRPr="00453ADC" w:rsidR="00E66558" w:rsidP="5561F5CB" w:rsidRDefault="3A14C0D6" w14:paraId="56699CEF" w14:textId="204F1293">
      <w:pPr>
        <w:spacing w:before="120" w:after="120" w:line="240" w:lineRule="auto"/>
        <w:rPr>
          <w:rFonts w:ascii="Candara" w:hAnsi="Candara"/>
          <w:color w:val="0070C0"/>
        </w:rPr>
      </w:pPr>
      <w:r w:rsidRPr="564F7F62" w:rsidR="3A14C0D6">
        <w:rPr>
          <w:rFonts w:ascii="Candara" w:hAnsi="Candara" w:cs="Arial"/>
          <w:color w:val="auto"/>
          <w:lang w:val="en-US"/>
        </w:rPr>
        <w:t xml:space="preserve">High-quality </w:t>
      </w:r>
      <w:r w:rsidRPr="564F7F62" w:rsidR="0365DB48">
        <w:rPr>
          <w:rFonts w:ascii="Candara" w:hAnsi="Candara" w:cs="Arial"/>
          <w:color w:val="auto"/>
          <w:lang w:val="en-US"/>
        </w:rPr>
        <w:t xml:space="preserve">first </w:t>
      </w:r>
      <w:r w:rsidRPr="564F7F62" w:rsidR="3A14C0D6">
        <w:rPr>
          <w:rFonts w:ascii="Candara" w:hAnsi="Candara" w:cs="Arial"/>
          <w:color w:val="auto"/>
          <w:lang w:val="en-US"/>
        </w:rPr>
        <w:t>teaching is at the heart of our approach</w:t>
      </w:r>
      <w:r w:rsidRPr="564F7F62" w:rsidR="5F5AAB07">
        <w:rPr>
          <w:rFonts w:ascii="Candara" w:hAnsi="Candara" w:cs="Arial"/>
          <w:color w:val="auto"/>
          <w:lang w:val="en-US"/>
        </w:rPr>
        <w:t xml:space="preserve"> </w:t>
      </w:r>
      <w:r w:rsidRPr="564F7F62" w:rsidR="43BBAA1C">
        <w:rPr>
          <w:rFonts w:ascii="Candara" w:hAnsi="Candara" w:cs="Arial"/>
          <w:color w:val="auto"/>
          <w:lang w:val="en-US"/>
        </w:rPr>
        <w:t>which</w:t>
      </w:r>
      <w:r w:rsidRPr="564F7F62" w:rsidR="3A14C0D6">
        <w:rPr>
          <w:rFonts w:ascii="Candara" w:hAnsi="Candara" w:cs="Arial"/>
          <w:color w:val="auto"/>
          <w:lang w:val="en-US"/>
        </w:rPr>
        <w:t xml:space="preserve"> is proven to have the greatest impact on closing the attainment gap</w:t>
      </w:r>
      <w:r w:rsidRPr="564F7F62" w:rsidR="3B021FC5">
        <w:rPr>
          <w:rFonts w:ascii="Candara" w:hAnsi="Candara" w:cs="Arial"/>
          <w:color w:val="auto"/>
          <w:lang w:val="en-US"/>
        </w:rPr>
        <w:t xml:space="preserve"> for pupil premium pupils</w:t>
      </w:r>
      <w:r w:rsidRPr="564F7F62" w:rsidR="3A14C0D6">
        <w:rPr>
          <w:rFonts w:ascii="Candara" w:hAnsi="Candara" w:cs="Arial"/>
          <w:color w:val="auto"/>
          <w:lang w:val="en-US"/>
        </w:rPr>
        <w:t>.</w:t>
      </w:r>
      <w:r w:rsidRPr="564F7F62" w:rsidR="5220644E">
        <w:rPr>
          <w:rFonts w:ascii="Candara" w:hAnsi="Candara" w:cs="Arial"/>
          <w:color w:val="auto"/>
          <w:lang w:val="en-US"/>
        </w:rPr>
        <w:t xml:space="preserve">  </w:t>
      </w:r>
      <w:r w:rsidRPr="564F7F62" w:rsidR="3A14C0D6">
        <w:rPr>
          <w:rFonts w:ascii="Candara" w:hAnsi="Candara" w:cs="Arial"/>
          <w:color w:val="auto"/>
          <w:lang w:val="en-US"/>
        </w:rPr>
        <w:t>Our approach will</w:t>
      </w:r>
      <w:r w:rsidRPr="564F7F62" w:rsidR="2658DE13">
        <w:rPr>
          <w:rFonts w:ascii="Candara" w:hAnsi="Candara" w:cs="Arial"/>
          <w:color w:val="auto"/>
          <w:lang w:val="en-US"/>
        </w:rPr>
        <w:t xml:space="preserve"> always</w:t>
      </w:r>
      <w:r w:rsidRPr="564F7F62" w:rsidR="3A14C0D6">
        <w:rPr>
          <w:rFonts w:ascii="Candara" w:hAnsi="Candara" w:cs="Arial"/>
          <w:color w:val="auto"/>
          <w:lang w:val="en-US"/>
        </w:rPr>
        <w:t xml:space="preserve"> be responsive </w:t>
      </w:r>
      <w:r w:rsidRPr="564F7F62" w:rsidR="6FFC425E">
        <w:rPr>
          <w:rFonts w:ascii="Candara" w:hAnsi="Candara" w:cs="Arial"/>
          <w:color w:val="auto"/>
          <w:lang w:val="en-US"/>
        </w:rPr>
        <w:t>and</w:t>
      </w:r>
      <w:r w:rsidRPr="564F7F62" w:rsidR="3A14C0D6">
        <w:rPr>
          <w:rFonts w:ascii="Candara" w:hAnsi="Candara" w:cs="Arial"/>
          <w:color w:val="auto"/>
          <w:lang w:val="en-US"/>
        </w:rPr>
        <w:t xml:space="preserve"> rooted in robust diagnostic assessment</w:t>
      </w:r>
      <w:r w:rsidRPr="564F7F62" w:rsidR="065A484C">
        <w:rPr>
          <w:rFonts w:ascii="Candara" w:hAnsi="Candara" w:cs="Arial"/>
          <w:color w:val="auto"/>
          <w:lang w:val="en-US"/>
        </w:rPr>
        <w:t xml:space="preserve"> with</w:t>
      </w:r>
      <w:r w:rsidRPr="564F7F62" w:rsidR="74964623">
        <w:rPr>
          <w:rFonts w:ascii="Candara" w:hAnsi="Candara" w:cs="Arial"/>
          <w:color w:val="auto"/>
          <w:lang w:val="en-US"/>
        </w:rPr>
        <w:t xml:space="preserve"> carefully tailored interventions that meet the individual needs of our </w:t>
      </w:r>
      <w:r w:rsidRPr="564F7F62" w:rsidR="74964623">
        <w:rPr>
          <w:rFonts w:ascii="Candara" w:hAnsi="Candara" w:cs="Arial"/>
          <w:color w:val="auto"/>
          <w:lang w:val="en-US"/>
        </w:rPr>
        <w:t>pupils</w:t>
      </w:r>
      <w:r w:rsidRPr="564F7F62" w:rsidR="0C256248">
        <w:rPr>
          <w:rFonts w:ascii="Candara" w:hAnsi="Candara" w:cs="Arial"/>
          <w:color w:val="auto"/>
          <w:lang w:val="en-US"/>
        </w:rPr>
        <w:t>.</w:t>
      </w:r>
    </w:p>
    <w:p w:rsidR="3B6F6295" w:rsidP="3B6F6295" w:rsidRDefault="3B6F6295" w14:paraId="6C942B11" w14:textId="67275BB2">
      <w:pPr>
        <w:spacing w:before="120" w:after="120" w:line="240" w:lineRule="auto"/>
        <w:rPr>
          <w:rFonts w:ascii="Candara" w:hAnsi="Candara" w:cs="Arial"/>
          <w:color w:val="auto"/>
          <w:lang w:val="en-US"/>
        </w:rPr>
      </w:pPr>
    </w:p>
    <w:p w:rsidR="00453ADC" w:rsidP="3B6F6295" w:rsidRDefault="6B6983AB" w14:paraId="10887BA0" w14:textId="1153A4CD">
      <w:pPr>
        <w:spacing w:after="120" w:line="240" w:lineRule="auto"/>
        <w:textAlignment w:val="baseline"/>
        <w:rPr>
          <w:rFonts w:ascii="Candara" w:hAnsi="Candara"/>
          <w:color w:val="0070C0"/>
        </w:rPr>
      </w:pPr>
      <w:r w:rsidRPr="3B6F6295">
        <w:rPr>
          <w:rFonts w:ascii="Candara" w:hAnsi="Candara"/>
          <w:b/>
          <w:bCs/>
          <w:color w:val="0070C0"/>
          <w:sz w:val="32"/>
          <w:szCs w:val="32"/>
        </w:rPr>
        <w:t>Challenges</w:t>
      </w:r>
    </w:p>
    <w:p w:rsidR="00E66558" w:rsidP="002C0B95" w:rsidRDefault="009D71E8" w14:paraId="2A7D54EC" w14:textId="01395BEE">
      <w:pPr>
        <w:spacing w:after="0" w:line="240" w:lineRule="auto"/>
        <w:textAlignment w:val="baseline"/>
        <w:outlineLvl w:val="0"/>
        <w:rPr>
          <w:rFonts w:ascii="Candara" w:hAnsi="Candara"/>
          <w:color w:val="auto"/>
        </w:rPr>
      </w:pPr>
      <w:r w:rsidRPr="00585233">
        <w:rPr>
          <w:rFonts w:ascii="Candara" w:hAnsi="Candara"/>
          <w:bCs/>
          <w:color w:val="auto"/>
        </w:rPr>
        <w:t>This details</w:t>
      </w:r>
      <w:r w:rsidRPr="00585233">
        <w:rPr>
          <w:rFonts w:ascii="Candara" w:hAnsi="Candara"/>
          <w:color w:val="auto"/>
        </w:rPr>
        <w:t xml:space="preserve"> the key</w:t>
      </w:r>
      <w:r w:rsidRPr="00585233">
        <w:rPr>
          <w:rFonts w:ascii="Candara" w:hAnsi="Candara"/>
          <w:bCs/>
          <w:color w:val="auto"/>
        </w:rPr>
        <w:t xml:space="preserve"> </w:t>
      </w:r>
      <w:r w:rsidRPr="00585233">
        <w:rPr>
          <w:rFonts w:ascii="Candara" w:hAnsi="Candara"/>
          <w:color w:val="auto"/>
        </w:rPr>
        <w:t xml:space="preserve">challenges to </w:t>
      </w:r>
      <w:r w:rsidRPr="00585233">
        <w:rPr>
          <w:rFonts w:ascii="Candara" w:hAnsi="Candara"/>
          <w:bCs/>
          <w:color w:val="auto"/>
        </w:rPr>
        <w:t>achievement that we have</w:t>
      </w:r>
      <w:r w:rsidRPr="00585233">
        <w:rPr>
          <w:rFonts w:ascii="Candara" w:hAnsi="Candara"/>
          <w:color w:val="auto"/>
        </w:rPr>
        <w:t xml:space="preserve"> identified among </w:t>
      </w:r>
      <w:r w:rsidRPr="00585233">
        <w:rPr>
          <w:rFonts w:ascii="Candara" w:hAnsi="Candara"/>
          <w:bCs/>
          <w:color w:val="auto"/>
        </w:rPr>
        <w:t>our</w:t>
      </w:r>
      <w:r w:rsidRPr="00585233">
        <w:rPr>
          <w:rFonts w:ascii="Candara" w:hAnsi="Candara"/>
          <w:color w:val="auto"/>
        </w:rPr>
        <w:t xml:space="preserve"> disadvantaged pupils.</w:t>
      </w:r>
    </w:p>
    <w:p w:rsidRPr="00585233" w:rsidR="00453ADC" w:rsidP="002C0B95" w:rsidRDefault="00453ADC" w14:paraId="6E586361" w14:textId="77777777">
      <w:pPr>
        <w:spacing w:after="0" w:line="240" w:lineRule="auto"/>
        <w:textAlignment w:val="baseline"/>
        <w:outlineLvl w:val="0"/>
        <w:rPr>
          <w:rFonts w:ascii="Candara" w:hAnsi="Candara"/>
        </w:rPr>
      </w:pPr>
    </w:p>
    <w:tbl>
      <w:tblPr>
        <w:tblStyle w:val="TableNormal"/>
        <w:bidiVisual w:val="0"/>
        <w:tblW w:w="0" w:type="auto"/>
        <w:tblLook w:val="04A0" w:firstRow="1" w:lastRow="0" w:firstColumn="1" w:lastColumn="0" w:noHBand="0" w:noVBand="1"/>
      </w:tblPr>
      <w:tblGrid>
        <w:gridCol w:w="1651"/>
        <w:gridCol w:w="8804"/>
      </w:tblGrid>
      <w:tr w:rsidR="13F94CD4" w:rsidTr="0C87D5FE" w14:paraId="46E0A571">
        <w:trPr>
          <w:trHeight w:val="300"/>
        </w:trPr>
        <w:tc>
          <w:tcPr>
            <w:tcW w:w="1651"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shd w:val="clear" w:color="auto" w:fill="0070C0"/>
            <w:tcMar>
              <w:left w:w="108" w:type="dxa"/>
              <w:right w:w="108" w:type="dxa"/>
            </w:tcMar>
            <w:vAlign w:val="top"/>
          </w:tcPr>
          <w:p w:rsidR="13F94CD4" w:rsidP="13F94CD4" w:rsidRDefault="13F94CD4" w14:paraId="00DD3024" w14:textId="00A9ED70">
            <w:pPr>
              <w:spacing w:before="0" w:beforeAutospacing="off" w:after="0" w:afterAutospacing="off"/>
              <w:ind w:left="57" w:right="57"/>
              <w:jc w:val="left"/>
            </w:pPr>
            <w:r w:rsidRPr="13F94CD4" w:rsidR="13F94CD4">
              <w:rPr>
                <w:rFonts w:ascii="Candara" w:hAnsi="Candara" w:eastAsia="Candara" w:cs="Candara"/>
                <w:b w:val="1"/>
                <w:bCs w:val="1"/>
                <w:color w:val="FFFFFF" w:themeColor="background1" w:themeTint="FF" w:themeShade="FF"/>
                <w:sz w:val="28"/>
                <w:szCs w:val="28"/>
              </w:rPr>
              <w:t xml:space="preserve">Challenge </w:t>
            </w:r>
          </w:p>
        </w:tc>
        <w:tc>
          <w:tcPr>
            <w:tcW w:w="8804"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shd w:val="clear" w:color="auto" w:fill="0070C0"/>
            <w:tcMar>
              <w:left w:w="108" w:type="dxa"/>
              <w:right w:w="108" w:type="dxa"/>
            </w:tcMar>
            <w:vAlign w:val="top"/>
          </w:tcPr>
          <w:p w:rsidR="13F94CD4" w:rsidP="13F94CD4" w:rsidRDefault="13F94CD4" w14:paraId="1821E783" w14:textId="3954E343">
            <w:pPr>
              <w:spacing w:before="0" w:beforeAutospacing="off" w:after="0" w:afterAutospacing="off"/>
              <w:ind w:left="57" w:right="57"/>
              <w:jc w:val="left"/>
            </w:pPr>
            <w:r w:rsidRPr="13F94CD4" w:rsidR="13F94CD4">
              <w:rPr>
                <w:rFonts w:ascii="Candara" w:hAnsi="Candara" w:eastAsia="Candara" w:cs="Candara"/>
                <w:b w:val="1"/>
                <w:bCs w:val="1"/>
                <w:color w:val="FFFFFF" w:themeColor="background1" w:themeTint="FF" w:themeShade="FF"/>
                <w:sz w:val="28"/>
                <w:szCs w:val="28"/>
              </w:rPr>
              <w:t xml:space="preserve">Detail of challenge </w:t>
            </w:r>
          </w:p>
        </w:tc>
      </w:tr>
      <w:tr w:rsidR="13F94CD4" w:rsidTr="0C87D5FE" w14:paraId="69B1C8E6">
        <w:trPr>
          <w:trHeight w:val="300"/>
        </w:trPr>
        <w:tc>
          <w:tcPr>
            <w:tcW w:w="1651"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03B0F1B0" w14:textId="2829826F">
            <w:pPr>
              <w:spacing w:before="0" w:beforeAutospacing="off" w:after="0" w:afterAutospacing="off"/>
              <w:ind w:left="57" w:right="57"/>
            </w:pPr>
            <w:r w:rsidRPr="13F94CD4" w:rsidR="13F94CD4">
              <w:rPr>
                <w:rFonts w:ascii="Candara" w:hAnsi="Candara" w:eastAsia="Candara" w:cs="Candara"/>
                <w:b w:val="1"/>
                <w:bCs w:val="1"/>
                <w:color w:val="0070C0"/>
                <w:sz w:val="28"/>
                <w:szCs w:val="28"/>
              </w:rPr>
              <w:t>1</w:t>
            </w:r>
          </w:p>
        </w:tc>
        <w:tc>
          <w:tcPr>
            <w:tcW w:w="8804"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5151A0BC" w14:textId="345100C9">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 xml:space="preserve">Maths:  attainment in maths is lower than non-pupil premium pupils across the year groups. </w:t>
            </w:r>
          </w:p>
          <w:p w:rsidR="13F94CD4" w:rsidP="13F94CD4" w:rsidRDefault="13F94CD4" w14:paraId="1E3D3AA2" w14:textId="2E30C43A">
            <w:pPr>
              <w:spacing w:before="60" w:beforeAutospacing="off" w:after="0" w:afterAutospacing="off"/>
              <w:ind w:left="35" w:right="57"/>
            </w:pPr>
            <w:r w:rsidRPr="13F94CD4" w:rsidR="13F94CD4">
              <w:rPr>
                <w:rFonts w:ascii="Candara" w:hAnsi="Candara" w:eastAsia="Candara" w:cs="Candara"/>
                <w:color w:val="000000" w:themeColor="text1" w:themeTint="FF" w:themeShade="FF"/>
                <w:sz w:val="24"/>
                <w:szCs w:val="24"/>
              </w:rPr>
              <w:t xml:space="preserve">At the end of KS2 57% of pupil premium achieved expected standard in maths compared to 78% of non-pupil premium pupils. </w:t>
            </w:r>
          </w:p>
          <w:p w:rsidR="13F94CD4" w:rsidP="13F94CD4" w:rsidRDefault="13F94CD4" w14:paraId="33EF86CB" w14:textId="2CC8E9F0">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GL data for the end of year 8, where a standard age score of 100 is national average shows non-pupil premium pupils above average at 105.2 whereas pupil premium pupils are significantly below average at 94.3</w:t>
            </w:r>
          </w:p>
        </w:tc>
      </w:tr>
      <w:tr w:rsidR="13F94CD4" w:rsidTr="0C87D5FE" w14:paraId="59D4BBED">
        <w:trPr>
          <w:trHeight w:val="300"/>
        </w:trPr>
        <w:tc>
          <w:tcPr>
            <w:tcW w:w="1651"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16691771" w14:textId="386D1507">
            <w:pPr>
              <w:spacing w:before="0" w:beforeAutospacing="off" w:after="0" w:afterAutospacing="off"/>
              <w:ind w:left="57" w:right="57"/>
            </w:pPr>
            <w:r w:rsidRPr="13F94CD4" w:rsidR="13F94CD4">
              <w:rPr>
                <w:rFonts w:ascii="Candara" w:hAnsi="Candara" w:eastAsia="Candara" w:cs="Candara"/>
                <w:b w:val="1"/>
                <w:bCs w:val="1"/>
                <w:color w:val="0070C0"/>
                <w:sz w:val="28"/>
                <w:szCs w:val="28"/>
              </w:rPr>
              <w:t>2</w:t>
            </w:r>
          </w:p>
        </w:tc>
        <w:tc>
          <w:tcPr>
            <w:tcW w:w="8804"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3E2DD3D3" w14:textId="7510EF53">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 xml:space="preserve">Reading comprehension:  achievement in reading, particularly comprehension skills, is lower than non-pupil premium pupils across the year groups. </w:t>
            </w:r>
          </w:p>
          <w:p w:rsidR="13F94CD4" w:rsidP="13F94CD4" w:rsidRDefault="13F94CD4" w14:paraId="36FC1BD9" w14:textId="308EF4BB">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 xml:space="preserve">At the end of KS2 49% of pupils’ premium pupils achieved expected standard in Reading compared to 77% of </w:t>
            </w:r>
            <w:r w:rsidRPr="13F94CD4" w:rsidR="30025995">
              <w:rPr>
                <w:rFonts w:ascii="Candara" w:hAnsi="Candara" w:eastAsia="Candara" w:cs="Candara"/>
                <w:color w:val="0D0D0D" w:themeColor="text1" w:themeTint="F2" w:themeShade="FF"/>
                <w:sz w:val="24"/>
                <w:szCs w:val="24"/>
              </w:rPr>
              <w:t>non-pupil</w:t>
            </w:r>
            <w:r w:rsidRPr="13F94CD4" w:rsidR="13F94CD4">
              <w:rPr>
                <w:rFonts w:ascii="Candara" w:hAnsi="Candara" w:eastAsia="Candara" w:cs="Candara"/>
                <w:color w:val="0D0D0D" w:themeColor="text1" w:themeTint="F2" w:themeShade="FF"/>
                <w:sz w:val="24"/>
                <w:szCs w:val="24"/>
              </w:rPr>
              <w:t xml:space="preserve"> premium pupils. </w:t>
            </w:r>
          </w:p>
          <w:p w:rsidR="13F94CD4" w:rsidP="13F94CD4" w:rsidRDefault="13F94CD4" w14:paraId="4383D306" w14:textId="15A76A33">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GL data for the end of year 8, where a standard age score of 100 is national average shows non-pupil premium pupils above average at 101.8 whereas pupil premium pupils are significantly below average at 94.8</w:t>
            </w:r>
          </w:p>
        </w:tc>
      </w:tr>
      <w:tr w:rsidR="13F94CD4" w:rsidTr="0C87D5FE" w14:paraId="276E8767">
        <w:trPr>
          <w:trHeight w:val="300"/>
        </w:trPr>
        <w:tc>
          <w:tcPr>
            <w:tcW w:w="1651"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76763F9A" w14:textId="6CDC8FD7">
            <w:pPr>
              <w:spacing w:before="0" w:beforeAutospacing="off" w:after="0" w:afterAutospacing="off"/>
              <w:ind w:left="57" w:right="57"/>
            </w:pPr>
            <w:r w:rsidRPr="13F94CD4" w:rsidR="13F94CD4">
              <w:rPr>
                <w:rFonts w:ascii="Candara" w:hAnsi="Candara" w:eastAsia="Candara" w:cs="Candara"/>
                <w:b w:val="1"/>
                <w:bCs w:val="1"/>
                <w:color w:val="0070C0"/>
                <w:sz w:val="28"/>
                <w:szCs w:val="28"/>
              </w:rPr>
              <w:t>3</w:t>
            </w:r>
          </w:p>
        </w:tc>
        <w:tc>
          <w:tcPr>
            <w:tcW w:w="8804"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623857F9" w14:textId="636E5644">
            <w:pPr>
              <w:spacing w:before="0" w:beforeAutospacing="off" w:after="0" w:afterAutospacing="off"/>
              <w:ind w:left="35" w:right="57"/>
            </w:pPr>
            <w:r w:rsidRPr="13F94CD4" w:rsidR="13F94CD4">
              <w:rPr>
                <w:rFonts w:ascii="Candara" w:hAnsi="Candara" w:eastAsia="Candara" w:cs="Candara"/>
                <w:color w:val="0D0D0D" w:themeColor="text1" w:themeTint="F2" w:themeShade="FF"/>
                <w:sz w:val="24"/>
                <w:szCs w:val="24"/>
              </w:rPr>
              <w:t>Writing:  achievement in writing and SPAG is below that of non-pupil premium pupils across the year groups.</w:t>
            </w:r>
          </w:p>
          <w:p w:rsidR="13F94CD4" w:rsidP="13F94CD4" w:rsidRDefault="13F94CD4" w14:paraId="0D6F11C7" w14:textId="7D100402">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 xml:space="preserve">At the end of KS2 41% of pupils’ premium pupils achieved expected standard in SPAG compared to 66% of non-pupil premium pupils. </w:t>
            </w:r>
          </w:p>
          <w:p w:rsidR="13F94CD4" w:rsidP="13F94CD4" w:rsidRDefault="13F94CD4" w14:paraId="638A888A" w14:textId="09FC54A0">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At the end of KS2 57% of pupils’ premium pupils achieved expected standard in SPAG compared to 75% of non-pupil premium pupils.</w:t>
            </w:r>
          </w:p>
          <w:p w:rsidR="13F94CD4" w:rsidP="13F94CD4" w:rsidRDefault="13F94CD4" w14:paraId="30D0A14E" w14:textId="6872B5A9">
            <w:pPr>
              <w:spacing w:before="60" w:beforeAutospacing="off" w:after="0" w:afterAutospacing="off"/>
              <w:ind w:left="35" w:right="57"/>
            </w:pPr>
            <w:r w:rsidRPr="13F94CD4" w:rsidR="13F94CD4">
              <w:rPr>
                <w:rFonts w:ascii="Candara" w:hAnsi="Candara" w:eastAsia="Candara" w:cs="Candara"/>
                <w:color w:val="0D0D0D" w:themeColor="text1" w:themeTint="F2" w:themeShade="FF"/>
                <w:sz w:val="24"/>
                <w:szCs w:val="24"/>
              </w:rPr>
              <w:t xml:space="preserve">GL data for the end of year 8, where a standard age score of 100 is national average shows non-pupil premium pupils above average at 101.8 </w:t>
            </w:r>
            <w:r w:rsidRPr="13F94CD4" w:rsidR="13F94CD4">
              <w:rPr>
                <w:rFonts w:ascii="Candara" w:hAnsi="Candara" w:eastAsia="Candara" w:cs="Candara"/>
                <w:color w:val="0D0D0D" w:themeColor="text1" w:themeTint="F2" w:themeShade="FF"/>
                <w:sz w:val="24"/>
                <w:szCs w:val="24"/>
              </w:rPr>
              <w:t>whereas</w:t>
            </w:r>
            <w:r w:rsidRPr="13F94CD4" w:rsidR="13F94CD4">
              <w:rPr>
                <w:rFonts w:ascii="Candara" w:hAnsi="Candara" w:eastAsia="Candara" w:cs="Candara"/>
                <w:color w:val="0D0D0D" w:themeColor="text1" w:themeTint="F2" w:themeShade="FF"/>
                <w:sz w:val="24"/>
                <w:szCs w:val="24"/>
              </w:rPr>
              <w:t xml:space="preserve"> pupil premium pupils are significantly below average at 94.8 </w:t>
            </w:r>
          </w:p>
        </w:tc>
      </w:tr>
      <w:tr w:rsidR="13F94CD4" w:rsidTr="0C87D5FE" w14:paraId="5AF090CD">
        <w:trPr>
          <w:trHeight w:val="300"/>
        </w:trPr>
        <w:tc>
          <w:tcPr>
            <w:tcW w:w="1651"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67B26C0B" w14:textId="07490B4E">
            <w:pPr>
              <w:spacing w:before="0" w:beforeAutospacing="off" w:after="0" w:afterAutospacing="off"/>
              <w:ind w:left="57" w:right="57"/>
            </w:pPr>
            <w:r w:rsidRPr="13F94CD4" w:rsidR="13F94CD4">
              <w:rPr>
                <w:rFonts w:ascii="Candara" w:hAnsi="Candara" w:eastAsia="Candara" w:cs="Candara"/>
                <w:b w:val="1"/>
                <w:bCs w:val="1"/>
                <w:color w:val="0070C0"/>
                <w:sz w:val="28"/>
                <w:szCs w:val="28"/>
              </w:rPr>
              <w:t>4</w:t>
            </w:r>
          </w:p>
        </w:tc>
        <w:tc>
          <w:tcPr>
            <w:tcW w:w="8804"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center"/>
          </w:tcPr>
          <w:p w:rsidR="13F94CD4" w:rsidP="13F94CD4" w:rsidRDefault="13F94CD4" w14:paraId="16E9CA7A" w14:textId="26A29C34">
            <w:pPr>
              <w:spacing w:before="0" w:beforeAutospacing="off" w:after="0" w:afterAutospacing="off"/>
              <w:ind w:left="35" w:right="57"/>
            </w:pPr>
            <w:r w:rsidRPr="13F94CD4" w:rsidR="13F94CD4">
              <w:rPr>
                <w:rFonts w:ascii="Candara" w:hAnsi="Candara" w:eastAsia="Candara" w:cs="Candara"/>
                <w:color w:val="0D0D0D" w:themeColor="text1" w:themeTint="F2" w:themeShade="FF"/>
                <w:sz w:val="24"/>
                <w:szCs w:val="24"/>
              </w:rPr>
              <w:t>Parental engagement:</w:t>
            </w:r>
          </w:p>
          <w:p w:rsidR="13F94CD4" w:rsidP="13F94CD4" w:rsidRDefault="13F94CD4" w14:paraId="2245A233" w14:textId="42DAACC2">
            <w:pPr>
              <w:spacing w:before="0" w:beforeAutospacing="off" w:after="0" w:afterAutospacing="off"/>
              <w:ind w:left="35" w:right="57"/>
            </w:pPr>
            <w:r w:rsidRPr="13F94CD4" w:rsidR="13F94CD4">
              <w:rPr>
                <w:rFonts w:ascii="Candara" w:hAnsi="Candara" w:eastAsia="Candara" w:cs="Candara"/>
                <w:color w:val="0D0D0D" w:themeColor="text1" w:themeTint="F2" w:themeShade="FF"/>
                <w:sz w:val="24"/>
                <w:szCs w:val="24"/>
              </w:rPr>
              <w:t xml:space="preserve">Attendance to pastoral and curriculum parents’ evenings was lower amongst parents/carers of PP pupils compared to non-PP pupils. We are aware that a lack of parental engagement can result in a lack of understanding of the importance of attendance, reading and can </w:t>
            </w:r>
            <w:r w:rsidRPr="13F94CD4" w:rsidR="13F94CD4">
              <w:rPr>
                <w:rFonts w:ascii="Candara" w:hAnsi="Candara" w:eastAsia="Candara" w:cs="Candara"/>
                <w:color w:val="0D0D0D" w:themeColor="text1" w:themeTint="F2" w:themeShade="FF"/>
                <w:sz w:val="24"/>
                <w:szCs w:val="24"/>
              </w:rPr>
              <w:t>impact</w:t>
            </w:r>
            <w:r w:rsidRPr="13F94CD4" w:rsidR="13F94CD4">
              <w:rPr>
                <w:rFonts w:ascii="Candara" w:hAnsi="Candara" w:eastAsia="Candara" w:cs="Candara"/>
                <w:color w:val="0D0D0D" w:themeColor="text1" w:themeTint="F2" w:themeShade="FF"/>
                <w:sz w:val="24"/>
                <w:szCs w:val="24"/>
              </w:rPr>
              <w:t xml:space="preserve"> on future aspirations for their children.</w:t>
            </w:r>
          </w:p>
        </w:tc>
      </w:tr>
      <w:tr w:rsidR="13F94CD4" w:rsidTr="0C87D5FE" w14:paraId="3E6C4288">
        <w:trPr>
          <w:trHeight w:val="300"/>
        </w:trPr>
        <w:tc>
          <w:tcPr>
            <w:tcW w:w="1651"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1587BC08" w14:textId="006E498A">
            <w:pPr>
              <w:spacing w:before="0" w:beforeAutospacing="off" w:after="0" w:afterAutospacing="off"/>
              <w:ind w:left="57" w:right="57"/>
            </w:pPr>
            <w:r w:rsidRPr="13F94CD4" w:rsidR="13F94CD4">
              <w:rPr>
                <w:rFonts w:ascii="Candara" w:hAnsi="Candara" w:eastAsia="Candara" w:cs="Candara"/>
                <w:b w:val="1"/>
                <w:bCs w:val="1"/>
                <w:color w:val="0070C0"/>
                <w:sz w:val="28"/>
                <w:szCs w:val="28"/>
              </w:rPr>
              <w:t>5</w:t>
            </w:r>
          </w:p>
        </w:tc>
        <w:tc>
          <w:tcPr>
            <w:tcW w:w="8804"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3C7208EC" w14:textId="2838571D">
            <w:pPr>
              <w:spacing w:before="0" w:beforeAutospacing="off" w:after="0" w:afterAutospacing="off"/>
              <w:ind w:left="35" w:right="57"/>
            </w:pPr>
            <w:r w:rsidRPr="13F94CD4" w:rsidR="13F94CD4">
              <w:rPr>
                <w:rFonts w:ascii="Candara" w:hAnsi="Candara" w:eastAsia="Candara" w:cs="Candara"/>
                <w:color w:val="0D0D0D" w:themeColor="text1" w:themeTint="F2" w:themeShade="FF"/>
                <w:sz w:val="24"/>
                <w:szCs w:val="24"/>
              </w:rPr>
              <w:t xml:space="preserve">Attendance: Despite our strong attendance record, we continue to strive for excellence in this area. Statistics reveal lower attendance for PP pupils compared to their non-PP peers and we continue to use effective strategies to narrow this gap. </w:t>
            </w:r>
          </w:p>
          <w:p w:rsidR="13F94CD4" w:rsidP="13F94CD4" w:rsidRDefault="13F94CD4" w14:paraId="6FD5AB0A" w14:textId="5A42B62A">
            <w:pPr>
              <w:spacing w:before="0" w:beforeAutospacing="off" w:after="0" w:afterAutospacing="off"/>
              <w:ind w:left="35" w:right="57"/>
              <w:rPr>
                <w:rFonts w:ascii="Candara" w:hAnsi="Candara" w:eastAsia="Candara" w:cs="Candara"/>
                <w:color w:val="0D0D0D" w:themeColor="text1" w:themeTint="F2" w:themeShade="FF"/>
                <w:sz w:val="24"/>
                <w:szCs w:val="24"/>
                <w:lang w:val="en-US"/>
              </w:rPr>
            </w:pPr>
            <w:r w:rsidRPr="13F94CD4" w:rsidR="13F94CD4">
              <w:rPr>
                <w:rFonts w:ascii="Candara" w:hAnsi="Candara" w:eastAsia="Candara" w:cs="Candara"/>
                <w:color w:val="0D0D0D" w:themeColor="text1" w:themeTint="F2" w:themeShade="FF"/>
                <w:sz w:val="24"/>
                <w:szCs w:val="24"/>
                <w:lang w:val="en-US"/>
              </w:rPr>
              <w:t xml:space="preserve">Data shows that attendance for pupils eligible for pupil premium </w:t>
            </w:r>
            <w:r w:rsidRPr="13F94CD4" w:rsidR="4CD2A3DB">
              <w:rPr>
                <w:rFonts w:ascii="Candara" w:hAnsi="Candara" w:eastAsia="Candara" w:cs="Candara"/>
                <w:color w:val="0D0D0D" w:themeColor="text1" w:themeTint="F2" w:themeShade="FF"/>
                <w:sz w:val="24"/>
                <w:szCs w:val="24"/>
                <w:lang w:val="en-US"/>
              </w:rPr>
              <w:t xml:space="preserve">90.4% </w:t>
            </w:r>
            <w:r w:rsidRPr="13F94CD4" w:rsidR="4CD2A3DB">
              <w:rPr>
                <w:rFonts w:ascii="Candara" w:hAnsi="Candara" w:eastAsia="Candara" w:cs="Candara"/>
                <w:color w:val="0D0D0D" w:themeColor="text1" w:themeTint="F2" w:themeShade="FF"/>
                <w:sz w:val="24"/>
                <w:szCs w:val="24"/>
                <w:lang w:val="en-US"/>
              </w:rPr>
              <w:t>wherease</w:t>
            </w:r>
            <w:r w:rsidRPr="13F94CD4" w:rsidR="4CD2A3DB">
              <w:rPr>
                <w:rFonts w:ascii="Candara" w:hAnsi="Candara" w:eastAsia="Candara" w:cs="Candara"/>
                <w:color w:val="0D0D0D" w:themeColor="text1" w:themeTint="F2" w:themeShade="FF"/>
                <w:sz w:val="24"/>
                <w:szCs w:val="24"/>
                <w:lang w:val="en-US"/>
              </w:rPr>
              <w:t xml:space="preserve"> for non-pupil </w:t>
            </w:r>
            <w:r w:rsidRPr="13F94CD4" w:rsidR="4CD2A3DB">
              <w:rPr>
                <w:rFonts w:ascii="Candara" w:hAnsi="Candara" w:eastAsia="Candara" w:cs="Candara"/>
                <w:color w:val="0D0D0D" w:themeColor="text1" w:themeTint="F2" w:themeShade="FF"/>
                <w:sz w:val="24"/>
                <w:szCs w:val="24"/>
                <w:lang w:val="en-US"/>
              </w:rPr>
              <w:t>premium it</w:t>
            </w:r>
            <w:r w:rsidRPr="13F94CD4" w:rsidR="4CD2A3DB">
              <w:rPr>
                <w:rFonts w:ascii="Candara" w:hAnsi="Candara" w:eastAsia="Candara" w:cs="Candara"/>
                <w:color w:val="0D0D0D" w:themeColor="text1" w:themeTint="F2" w:themeShade="FF"/>
                <w:sz w:val="24"/>
                <w:szCs w:val="24"/>
                <w:lang w:val="en-US"/>
              </w:rPr>
              <w:t xml:space="preserve"> is 95.5%. 30% of pp pupils </w:t>
            </w:r>
            <w:r w:rsidRPr="13F94CD4" w:rsidR="57A299D2">
              <w:rPr>
                <w:rFonts w:ascii="Candara" w:hAnsi="Candara" w:eastAsia="Candara" w:cs="Candara"/>
                <w:color w:val="0D0D0D" w:themeColor="text1" w:themeTint="F2" w:themeShade="FF"/>
                <w:sz w:val="24"/>
                <w:szCs w:val="24"/>
                <w:lang w:val="en-US"/>
              </w:rPr>
              <w:t xml:space="preserve">have attendance below 90%. </w:t>
            </w:r>
          </w:p>
        </w:tc>
      </w:tr>
      <w:tr w:rsidR="13F94CD4" w:rsidTr="0C87D5FE" w14:paraId="055CAAC4">
        <w:trPr>
          <w:trHeight w:val="300"/>
        </w:trPr>
        <w:tc>
          <w:tcPr>
            <w:tcW w:w="1651"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42C59482" w14:textId="791DA7C7">
            <w:pPr>
              <w:spacing w:before="0" w:beforeAutospacing="off" w:after="0" w:afterAutospacing="off"/>
              <w:ind w:left="57" w:right="57"/>
            </w:pPr>
            <w:r w:rsidRPr="13F94CD4" w:rsidR="13F94CD4">
              <w:rPr>
                <w:rFonts w:ascii="Candara" w:hAnsi="Candara" w:eastAsia="Candara" w:cs="Candara"/>
                <w:b w:val="1"/>
                <w:bCs w:val="1"/>
                <w:color w:val="0070C0"/>
                <w:sz w:val="28"/>
                <w:szCs w:val="28"/>
              </w:rPr>
              <w:t>6</w:t>
            </w:r>
          </w:p>
        </w:tc>
        <w:tc>
          <w:tcPr>
            <w:tcW w:w="8804"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4D2299F0" w14:textId="5CBDF1D3">
            <w:pPr>
              <w:spacing w:before="0" w:beforeAutospacing="off" w:after="0" w:afterAutospacing="off"/>
              <w:ind w:left="35" w:right="57"/>
            </w:pPr>
            <w:r w:rsidRPr="0C87D5FE" w:rsidR="46675271">
              <w:rPr>
                <w:rFonts w:ascii="Candara" w:hAnsi="Candara" w:eastAsia="Candara" w:cs="Candara"/>
                <w:color w:val="000000" w:themeColor="text1" w:themeTint="FF" w:themeShade="FF"/>
                <w:sz w:val="24"/>
                <w:szCs w:val="24"/>
              </w:rPr>
              <w:t xml:space="preserve">Social, </w:t>
            </w:r>
            <w:r w:rsidRPr="0C87D5FE" w:rsidR="46675271">
              <w:rPr>
                <w:rFonts w:ascii="Candara" w:hAnsi="Candara" w:eastAsia="Candara" w:cs="Candara"/>
                <w:color w:val="000000" w:themeColor="text1" w:themeTint="FF" w:themeShade="FF"/>
                <w:sz w:val="24"/>
                <w:szCs w:val="24"/>
              </w:rPr>
              <w:t>emotional</w:t>
            </w:r>
            <w:r w:rsidRPr="0C87D5FE" w:rsidR="46675271">
              <w:rPr>
                <w:rFonts w:ascii="Candara" w:hAnsi="Candara" w:eastAsia="Candara" w:cs="Candara"/>
                <w:color w:val="000000" w:themeColor="text1" w:themeTint="FF" w:themeShade="FF"/>
                <w:sz w:val="24"/>
                <w:szCs w:val="24"/>
              </w:rPr>
              <w:t xml:space="preserve"> and mental health: Nationally, there has been an increase in social, emotional, and mental health concerns since COVID-19 which has been </w:t>
            </w:r>
            <w:r w:rsidRPr="0C87D5FE" w:rsidR="46675271">
              <w:rPr>
                <w:rFonts w:ascii="Candara" w:hAnsi="Candara" w:eastAsia="Candara" w:cs="Candara"/>
                <w:color w:val="000000" w:themeColor="text1" w:themeTint="FF" w:themeShade="FF"/>
                <w:sz w:val="24"/>
                <w:szCs w:val="24"/>
              </w:rPr>
              <w:t>exacerbated</w:t>
            </w:r>
            <w:r w:rsidRPr="0C87D5FE" w:rsidR="46675271">
              <w:rPr>
                <w:rFonts w:ascii="Candara" w:hAnsi="Candara" w:eastAsia="Candara" w:cs="Candara"/>
                <w:color w:val="000000" w:themeColor="text1" w:themeTint="FF" w:themeShade="FF"/>
                <w:sz w:val="24"/>
                <w:szCs w:val="24"/>
              </w:rPr>
              <w:t xml:space="preserve"> by other events including a cost-of-living crisis. This is </w:t>
            </w:r>
            <w:r w:rsidRPr="0C87D5FE" w:rsidR="46675271">
              <w:rPr>
                <w:rFonts w:ascii="Candara" w:hAnsi="Candara" w:eastAsia="Candara" w:cs="Candara"/>
                <w:color w:val="000000" w:themeColor="text1" w:themeTint="FF" w:themeShade="FF"/>
                <w:sz w:val="24"/>
                <w:szCs w:val="24"/>
              </w:rPr>
              <w:t>apparent</w:t>
            </w:r>
            <w:r w:rsidRPr="0C87D5FE" w:rsidR="46675271">
              <w:rPr>
                <w:rFonts w:ascii="Candara" w:hAnsi="Candara" w:eastAsia="Candara" w:cs="Candara"/>
                <w:color w:val="000000" w:themeColor="text1" w:themeTint="FF" w:themeShade="FF"/>
                <w:sz w:val="24"/>
                <w:szCs w:val="24"/>
              </w:rPr>
              <w:t xml:space="preserve"> for all pupils, including our most disadvantaged. During the 2024/25 academic year, </w:t>
            </w:r>
            <w:r w:rsidRPr="0C87D5FE" w:rsidR="7AB0959D">
              <w:rPr>
                <w:rFonts w:ascii="Candara" w:hAnsi="Candara" w:eastAsia="Candara" w:cs="Candara"/>
                <w:color w:val="000000" w:themeColor="text1" w:themeTint="FF" w:themeShade="FF"/>
                <w:sz w:val="24"/>
                <w:szCs w:val="24"/>
              </w:rPr>
              <w:t xml:space="preserve">a </w:t>
            </w:r>
            <w:r w:rsidRPr="0C87D5FE" w:rsidR="7AB0959D">
              <w:rPr>
                <w:rFonts w:ascii="Candara" w:hAnsi="Candara" w:eastAsia="Candara" w:cs="Candara"/>
                <w:color w:val="000000" w:themeColor="text1" w:themeTint="FF" w:themeShade="FF"/>
                <w:sz w:val="24"/>
                <w:szCs w:val="24"/>
              </w:rPr>
              <w:t>significant</w:t>
            </w:r>
            <w:r w:rsidRPr="0C87D5FE" w:rsidR="7AB0959D">
              <w:rPr>
                <w:rFonts w:ascii="Candara" w:hAnsi="Candara" w:eastAsia="Candara" w:cs="Candara"/>
                <w:color w:val="000000" w:themeColor="text1" w:themeTint="FF" w:themeShade="FF"/>
                <w:sz w:val="24"/>
                <w:szCs w:val="24"/>
              </w:rPr>
              <w:t xml:space="preserve"> percentage</w:t>
            </w:r>
            <w:r w:rsidRPr="0C87D5FE" w:rsidR="46675271">
              <w:rPr>
                <w:rFonts w:ascii="Candara" w:hAnsi="Candara" w:eastAsia="Candara" w:cs="Candara"/>
                <w:color w:val="000000" w:themeColor="text1" w:themeTint="FF" w:themeShade="FF"/>
                <w:sz w:val="24"/>
                <w:szCs w:val="24"/>
              </w:rPr>
              <w:t xml:space="preserve"> of PP pupils</w:t>
            </w:r>
            <w:r w:rsidRPr="0C87D5FE" w:rsidR="46675271">
              <w:rPr>
                <w:rFonts w:ascii="Candara" w:hAnsi="Candara" w:eastAsia="Candara" w:cs="Candara"/>
                <w:color w:val="000000" w:themeColor="text1" w:themeTint="FF" w:themeShade="FF"/>
                <w:sz w:val="24"/>
                <w:szCs w:val="24"/>
              </w:rPr>
              <w:t xml:space="preserve"> </w:t>
            </w:r>
            <w:r w:rsidRPr="0C87D5FE" w:rsidR="46675271">
              <w:rPr>
                <w:rFonts w:ascii="Candara" w:hAnsi="Candara" w:eastAsia="Candara" w:cs="Candara"/>
                <w:color w:val="000000" w:themeColor="text1" w:themeTint="FF" w:themeShade="FF"/>
                <w:sz w:val="24"/>
                <w:szCs w:val="24"/>
              </w:rPr>
              <w:t>received support from our SEMH team, showing that this continues to be a challenge.</w:t>
            </w:r>
          </w:p>
        </w:tc>
      </w:tr>
    </w:tbl>
    <w:p w:rsidR="00A8189A" w:rsidP="13F94CD4" w:rsidRDefault="00A8189A" w14:paraId="26389254" w14:textId="5B478DB8">
      <w:pPr>
        <w:pStyle w:val="Normal"/>
      </w:pPr>
      <w:bookmarkStart w:name="_Toc443397160" w:id="14"/>
    </w:p>
    <w:p w:rsidR="00A8189A" w:rsidRDefault="00A8189A" w14:paraId="6B89451F" w14:textId="77777777">
      <w:pPr>
        <w:suppressAutoHyphens w:val="0"/>
        <w:spacing w:after="0" w:line="240" w:lineRule="auto"/>
        <w:rPr>
          <w:rFonts w:ascii="Candara" w:hAnsi="Candara"/>
          <w:b/>
          <w:color w:val="104F75"/>
          <w:sz w:val="32"/>
          <w:szCs w:val="32"/>
        </w:rPr>
      </w:pPr>
      <w:r>
        <w:rPr>
          <w:rFonts w:ascii="Candara" w:hAnsi="Candara"/>
        </w:rPr>
        <w:br w:type="page"/>
      </w:r>
    </w:p>
    <w:p w:rsidRPr="000016E7" w:rsidR="00E66558" w:rsidP="002C0B95" w:rsidRDefault="009D71E8" w14:paraId="2A7D54FF" w14:textId="635268BF">
      <w:pPr>
        <w:pStyle w:val="Heading2"/>
        <w:spacing w:before="0" w:after="0"/>
        <w:rPr>
          <w:rFonts w:ascii="Candara" w:hAnsi="Candara"/>
          <w:color w:val="0070C0"/>
        </w:rPr>
      </w:pPr>
      <w:r w:rsidRPr="000016E7">
        <w:rPr>
          <w:rFonts w:ascii="Candara" w:hAnsi="Candara"/>
          <w:color w:val="0070C0"/>
        </w:rPr>
        <w:t xml:space="preserve">Intended outcomes </w:t>
      </w:r>
    </w:p>
    <w:p w:rsidR="000016E7" w:rsidP="002C0B95" w:rsidRDefault="000016E7" w14:paraId="7886110F" w14:textId="77777777">
      <w:pPr>
        <w:spacing w:after="0" w:line="240" w:lineRule="auto"/>
        <w:rPr>
          <w:rFonts w:ascii="Candara" w:hAnsi="Candara"/>
          <w:color w:val="auto"/>
        </w:rPr>
      </w:pPr>
    </w:p>
    <w:p w:rsidR="00E66558" w:rsidP="002C0B95" w:rsidRDefault="009D71E8" w14:paraId="2A7D5500" w14:textId="0B55E02F">
      <w:pPr>
        <w:spacing w:after="0" w:line="240" w:lineRule="auto"/>
        <w:rPr>
          <w:rFonts w:ascii="Candara" w:hAnsi="Candara"/>
          <w:color w:val="auto"/>
        </w:rPr>
      </w:pPr>
      <w:r w:rsidRPr="00585233">
        <w:rPr>
          <w:rFonts w:ascii="Candara" w:hAnsi="Candara"/>
          <w:color w:val="auto"/>
        </w:rPr>
        <w:t xml:space="preserve">This explains the outcomes we are aiming for </w:t>
      </w:r>
      <w:r w:rsidRPr="00585233">
        <w:rPr>
          <w:rFonts w:ascii="Candara" w:hAnsi="Candara"/>
          <w:b/>
          <w:bCs/>
          <w:color w:val="auto"/>
        </w:rPr>
        <w:t>by the end of our current strategy plan</w:t>
      </w:r>
      <w:r w:rsidRPr="00585233">
        <w:rPr>
          <w:rFonts w:ascii="Candara" w:hAnsi="Candara"/>
          <w:color w:val="auto"/>
        </w:rPr>
        <w:t>, and how we will measure whether they have been achieved.</w:t>
      </w:r>
    </w:p>
    <w:p w:rsidRPr="00585233" w:rsidR="000016E7" w:rsidP="002C0B95" w:rsidRDefault="000016E7" w14:paraId="7E612E68" w14:textId="77777777">
      <w:pPr>
        <w:spacing w:after="0" w:line="240" w:lineRule="auto"/>
        <w:rPr>
          <w:rFonts w:ascii="Candara" w:hAnsi="Candara"/>
        </w:rPr>
      </w:pPr>
    </w:p>
    <w:tbl>
      <w:tblPr>
        <w:tblStyle w:val="TableNormal"/>
        <w:bidiVisual w:val="0"/>
        <w:tblW w:w="0" w:type="auto"/>
        <w:tblLook w:val="04A0" w:firstRow="1" w:lastRow="0" w:firstColumn="1" w:lastColumn="0" w:noHBand="0" w:noVBand="1"/>
      </w:tblPr>
      <w:tblGrid>
        <w:gridCol w:w="4680"/>
        <w:gridCol w:w="5885"/>
      </w:tblGrid>
      <w:tr w:rsidR="13F94CD4" w:rsidTr="13F94CD4" w14:paraId="4731966F">
        <w:trPr>
          <w:trHeight w:val="300"/>
        </w:trPr>
        <w:tc>
          <w:tcPr>
            <w:tcW w:w="468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shd w:val="clear" w:color="auto" w:fill="0070C0"/>
            <w:tcMar>
              <w:left w:w="108" w:type="dxa"/>
              <w:right w:w="108" w:type="dxa"/>
            </w:tcMar>
            <w:vAlign w:val="top"/>
          </w:tcPr>
          <w:p w:rsidR="13F94CD4" w:rsidP="13F94CD4" w:rsidRDefault="13F94CD4" w14:paraId="43180B27" w14:textId="387E6693">
            <w:pPr>
              <w:spacing w:before="0" w:beforeAutospacing="off" w:after="0" w:afterAutospacing="off"/>
              <w:ind w:left="57" w:right="57"/>
              <w:jc w:val="left"/>
            </w:pPr>
            <w:r w:rsidRPr="13F94CD4" w:rsidR="13F94CD4">
              <w:rPr>
                <w:rFonts w:ascii="Candara" w:hAnsi="Candara" w:eastAsia="Candara" w:cs="Candara"/>
                <w:b w:val="1"/>
                <w:bCs w:val="1"/>
                <w:color w:val="FFFFFF" w:themeColor="background1" w:themeTint="FF" w:themeShade="FF"/>
                <w:sz w:val="28"/>
                <w:szCs w:val="28"/>
              </w:rPr>
              <w:t>Intended outcome</w:t>
            </w:r>
          </w:p>
        </w:tc>
        <w:tc>
          <w:tcPr>
            <w:tcW w:w="588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shd w:val="clear" w:color="auto" w:fill="0070C0"/>
            <w:tcMar>
              <w:left w:w="108" w:type="dxa"/>
              <w:right w:w="108" w:type="dxa"/>
            </w:tcMar>
            <w:vAlign w:val="top"/>
          </w:tcPr>
          <w:p w:rsidR="13F94CD4" w:rsidP="13F94CD4" w:rsidRDefault="13F94CD4" w14:paraId="43F24321" w14:textId="60EA55B3">
            <w:pPr>
              <w:spacing w:before="0" w:beforeAutospacing="off" w:after="0" w:afterAutospacing="off"/>
              <w:ind w:left="57" w:right="57"/>
              <w:jc w:val="left"/>
            </w:pPr>
            <w:r w:rsidRPr="13F94CD4" w:rsidR="13F94CD4">
              <w:rPr>
                <w:rFonts w:ascii="Candara" w:hAnsi="Candara" w:eastAsia="Candara" w:cs="Candara"/>
                <w:b w:val="1"/>
                <w:bCs w:val="1"/>
                <w:color w:val="FFFFFF" w:themeColor="background1" w:themeTint="FF" w:themeShade="FF"/>
                <w:sz w:val="28"/>
                <w:szCs w:val="28"/>
              </w:rPr>
              <w:t>Success criteria</w:t>
            </w:r>
          </w:p>
        </w:tc>
      </w:tr>
      <w:tr w:rsidR="13F94CD4" w:rsidTr="13F94CD4" w14:paraId="5B4FB342">
        <w:trPr>
          <w:trHeight w:val="1200"/>
        </w:trPr>
        <w:tc>
          <w:tcPr>
            <w:tcW w:w="468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3C4B3A63" w14:textId="1E85397D">
            <w:pPr>
              <w:spacing w:before="0" w:beforeAutospacing="off" w:after="0" w:afterAutospacing="off"/>
              <w:ind w:left="57" w:right="57"/>
            </w:pPr>
            <w:r w:rsidRPr="13F94CD4" w:rsidR="13F94CD4">
              <w:rPr>
                <w:rFonts w:ascii="Candara" w:hAnsi="Candara" w:eastAsia="Candara" w:cs="Candara"/>
                <w:color w:val="0D0D0D" w:themeColor="text1" w:themeTint="F2" w:themeShade="FF"/>
                <w:sz w:val="24"/>
                <w:szCs w:val="24"/>
              </w:rPr>
              <w:t xml:space="preserve">Improved attainment and progress among disadvantaged pupils in Maths leads to narrowing of the gap to non-pupil premium pupils. </w:t>
            </w:r>
          </w:p>
        </w:tc>
        <w:tc>
          <w:tcPr>
            <w:tcW w:w="588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2D14AC94" w14:textId="35C05544">
            <w:pPr>
              <w:spacing w:before="0" w:beforeAutospacing="off" w:after="240" w:afterAutospacing="off" w:line="288" w:lineRule="auto"/>
            </w:pPr>
            <w:r w:rsidRPr="13F94CD4" w:rsidR="13F94CD4">
              <w:rPr>
                <w:rFonts w:ascii="Candara" w:hAnsi="Candara" w:eastAsia="Candara" w:cs="Candara"/>
                <w:color w:val="0D0D0D" w:themeColor="text1" w:themeTint="F2" w:themeShade="FF"/>
                <w:sz w:val="24"/>
                <w:szCs w:val="24"/>
              </w:rPr>
              <w:t>By the end of our current plan in 2025/2026, the attainment gap with non-pupil premium pupils will narrow with more pupils achieving age-related expectations compared to the previous year.</w:t>
            </w:r>
          </w:p>
        </w:tc>
      </w:tr>
      <w:tr w:rsidR="13F94CD4" w:rsidTr="13F94CD4" w14:paraId="4F1062A7">
        <w:trPr>
          <w:trHeight w:val="300"/>
        </w:trPr>
        <w:tc>
          <w:tcPr>
            <w:tcW w:w="468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50AEE992" w14:textId="1E85EB9C">
            <w:pPr>
              <w:spacing w:before="0" w:beforeAutospacing="off" w:after="0" w:afterAutospacing="off"/>
              <w:ind w:left="57" w:right="57"/>
            </w:pPr>
            <w:r w:rsidRPr="13F94CD4" w:rsidR="13F94CD4">
              <w:rPr>
                <w:rFonts w:ascii="Candara" w:hAnsi="Candara" w:eastAsia="Candara" w:cs="Candara"/>
                <w:color w:val="0D0D0D" w:themeColor="text1" w:themeTint="F2" w:themeShade="FF"/>
                <w:sz w:val="24"/>
                <w:szCs w:val="24"/>
              </w:rPr>
              <w:t xml:space="preserve">Improved reading comprehension among disadvantaged pupils across KS2 and KS3 leads to improved attainment and progress in Reading. </w:t>
            </w:r>
          </w:p>
        </w:tc>
        <w:tc>
          <w:tcPr>
            <w:tcW w:w="588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00661FFF" w14:textId="24D5A9FC">
            <w:pPr>
              <w:spacing w:before="0" w:beforeAutospacing="off" w:after="0" w:afterAutospacing="off"/>
              <w:ind w:left="29" w:right="57"/>
            </w:pPr>
            <w:r w:rsidRPr="13F94CD4" w:rsidR="13F94CD4">
              <w:rPr>
                <w:rFonts w:ascii="Candara" w:hAnsi="Candara" w:eastAsia="Candara" w:cs="Candara"/>
                <w:color w:val="0D0D0D" w:themeColor="text1" w:themeTint="F2" w:themeShade="FF"/>
                <w:sz w:val="24"/>
                <w:szCs w:val="24"/>
              </w:rPr>
              <w:t>Reading comprehension tests demonstrate improved comprehension skills among disadvantaged pupils and a smaller disparity between the scores of disadvantaged pupils and their non-disadvantaged peers.  The numbers of pupils achieving ARE will have increased.</w:t>
            </w:r>
          </w:p>
          <w:p w:rsidR="13F94CD4" w:rsidP="13F94CD4" w:rsidRDefault="13F94CD4" w14:paraId="0D54F7F1" w14:textId="1E8CCD5D">
            <w:pPr>
              <w:spacing w:before="0" w:beforeAutospacing="off" w:after="0" w:afterAutospacing="off"/>
              <w:ind w:left="29" w:right="57"/>
            </w:pPr>
            <w:r w:rsidRPr="13F94CD4" w:rsidR="13F94CD4">
              <w:rPr>
                <w:rFonts w:ascii="Candara" w:hAnsi="Candara" w:eastAsia="Candara" w:cs="Candara"/>
                <w:color w:val="0D0D0D" w:themeColor="text1" w:themeTint="F2" w:themeShade="FF"/>
                <w:sz w:val="24"/>
                <w:szCs w:val="24"/>
              </w:rPr>
              <w:t>Children are highly engaged in their learning and demonstrate a passion for reading.</w:t>
            </w:r>
          </w:p>
        </w:tc>
      </w:tr>
      <w:tr w:rsidR="13F94CD4" w:rsidTr="13F94CD4" w14:paraId="191E591B">
        <w:trPr>
          <w:trHeight w:val="300"/>
        </w:trPr>
        <w:tc>
          <w:tcPr>
            <w:tcW w:w="468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6D7888FD" w14:textId="5E07A477">
            <w:pPr>
              <w:spacing w:before="0" w:beforeAutospacing="off" w:after="0" w:afterAutospacing="off"/>
              <w:ind w:left="57" w:right="57"/>
            </w:pPr>
            <w:r w:rsidRPr="13F94CD4" w:rsidR="13F94CD4">
              <w:rPr>
                <w:rFonts w:ascii="Candara" w:hAnsi="Candara" w:eastAsia="Candara" w:cs="Candara"/>
                <w:color w:val="0D0D0D" w:themeColor="text1" w:themeTint="F2" w:themeShade="FF"/>
                <w:sz w:val="24"/>
                <w:szCs w:val="24"/>
              </w:rPr>
              <w:t>Improved attainment and progress among disadvantaged pupils in writing leads to narrowing of the gap to non-pupil premium pupils.</w:t>
            </w:r>
          </w:p>
        </w:tc>
        <w:tc>
          <w:tcPr>
            <w:tcW w:w="588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2A2E23B4" w14:textId="57E987D2">
            <w:pPr>
              <w:spacing w:before="0" w:beforeAutospacing="off" w:after="0" w:afterAutospacing="off"/>
            </w:pPr>
            <w:r w:rsidRPr="13F94CD4" w:rsidR="13F94CD4">
              <w:rPr>
                <w:rFonts w:ascii="Candara" w:hAnsi="Candara" w:eastAsia="Candara" w:cs="Candara"/>
                <w:color w:val="0D0D0D" w:themeColor="text1" w:themeTint="F2" w:themeShade="FF"/>
                <w:sz w:val="24"/>
                <w:szCs w:val="24"/>
              </w:rPr>
              <w:t xml:space="preserve">By the end of our current plan in 2025/2026, the attainment gap with pupils will narrow with more pupils achieving age-related expectations compared to the previous year; this will be attributable to factors such as a revised curriculum content in key stage 2 and a refined approach to the entire writing process. </w:t>
            </w:r>
          </w:p>
        </w:tc>
      </w:tr>
      <w:tr w:rsidR="13F94CD4" w:rsidTr="13F94CD4" w14:paraId="0B241FBB">
        <w:trPr>
          <w:trHeight w:val="300"/>
        </w:trPr>
        <w:tc>
          <w:tcPr>
            <w:tcW w:w="468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5795B426" w14:textId="553B12ED">
            <w:pPr>
              <w:spacing w:before="0" w:beforeAutospacing="off" w:after="0" w:afterAutospacing="off"/>
              <w:ind w:left="57" w:right="57"/>
            </w:pPr>
            <w:r w:rsidRPr="13F94CD4" w:rsidR="13F94CD4">
              <w:rPr>
                <w:rFonts w:ascii="Candara" w:hAnsi="Candara" w:eastAsia="Candara" w:cs="Candara"/>
                <w:color w:val="0D0D0D" w:themeColor="text1" w:themeTint="F2" w:themeShade="FF"/>
                <w:sz w:val="24"/>
                <w:szCs w:val="24"/>
              </w:rPr>
              <w:t xml:space="preserve">Improved attendance of pupil premium pupils. </w:t>
            </w:r>
          </w:p>
        </w:tc>
        <w:tc>
          <w:tcPr>
            <w:tcW w:w="588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31DB6F32" w14:textId="51021333">
            <w:pPr>
              <w:spacing w:before="0" w:beforeAutospacing="off" w:after="0" w:afterAutospacing="off"/>
            </w:pPr>
            <w:r w:rsidRPr="13F94CD4" w:rsidR="13F94CD4">
              <w:rPr>
                <w:rFonts w:ascii="Candara" w:hAnsi="Candara" w:eastAsia="Candara" w:cs="Candara"/>
                <w:color w:val="0D0D0D" w:themeColor="text1" w:themeTint="F2" w:themeShade="FF"/>
                <w:sz w:val="24"/>
                <w:szCs w:val="24"/>
              </w:rPr>
              <w:t>The attendance gap for pupils eligible for pupil premium funding will decrease. Pupil premium attendance to be in line with target %.</w:t>
            </w:r>
          </w:p>
        </w:tc>
      </w:tr>
      <w:tr w:rsidR="13F94CD4" w:rsidTr="13F94CD4" w14:paraId="325BAE41">
        <w:trPr>
          <w:trHeight w:val="300"/>
        </w:trPr>
        <w:tc>
          <w:tcPr>
            <w:tcW w:w="468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092631E8" w14:textId="773BC351">
            <w:pPr>
              <w:spacing w:before="0" w:beforeAutospacing="off" w:after="0" w:afterAutospacing="off"/>
              <w:ind w:left="0" w:right="57"/>
            </w:pPr>
            <w:r w:rsidRPr="13F94CD4" w:rsidR="13F94CD4">
              <w:rPr>
                <w:rFonts w:ascii="Candara" w:hAnsi="Candara" w:eastAsia="Candara" w:cs="Candara"/>
                <w:color w:val="0D0D0D" w:themeColor="text1" w:themeTint="F2" w:themeShade="FF"/>
                <w:sz w:val="24"/>
                <w:szCs w:val="24"/>
              </w:rPr>
              <w:t>Increase in parental engagement for disadvantaged pupils.</w:t>
            </w:r>
          </w:p>
        </w:tc>
        <w:tc>
          <w:tcPr>
            <w:tcW w:w="588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309C8C90" w14:textId="7912DC83">
            <w:pPr>
              <w:spacing w:before="60" w:beforeAutospacing="off" w:after="120" w:afterAutospacing="off"/>
              <w:ind w:left="0" w:right="57"/>
            </w:pPr>
            <w:r w:rsidRPr="13F94CD4" w:rsidR="13F94CD4">
              <w:rPr>
                <w:rFonts w:ascii="Candara" w:hAnsi="Candara" w:eastAsia="Candara" w:cs="Candara"/>
                <w:color w:val="0D0D0D" w:themeColor="text1" w:themeTint="F2" w:themeShade="FF"/>
                <w:sz w:val="24"/>
                <w:szCs w:val="24"/>
              </w:rPr>
              <w:t>Improved attendance from parents/carers of disadvantaged pupils at: Pastoral parents’ evenings, Subject parents’ evenings, Coffee Afternoons and other parental events and subject information evenings</w:t>
            </w:r>
          </w:p>
        </w:tc>
      </w:tr>
      <w:tr w:rsidR="13F94CD4" w:rsidTr="13F94CD4" w14:paraId="3F35240D">
        <w:trPr>
          <w:trHeight w:val="300"/>
        </w:trPr>
        <w:tc>
          <w:tcPr>
            <w:tcW w:w="468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437B9BB0" w14:textId="266FD5D2">
            <w:pPr>
              <w:spacing w:before="0" w:beforeAutospacing="off" w:after="0" w:afterAutospacing="off"/>
              <w:ind w:left="0" w:right="57"/>
            </w:pPr>
            <w:r w:rsidRPr="13F94CD4" w:rsidR="13F94CD4">
              <w:rPr>
                <w:rFonts w:ascii="Candara" w:hAnsi="Candara" w:eastAsia="Candara" w:cs="Candara"/>
                <w:color w:val="0D0D0D" w:themeColor="text1" w:themeTint="F2" w:themeShade="FF"/>
                <w:sz w:val="24"/>
                <w:szCs w:val="24"/>
              </w:rPr>
              <w:t>For pupils to continue to be supported with their social, emotional, and mental health to ensure access to their learning.</w:t>
            </w:r>
          </w:p>
        </w:tc>
        <w:tc>
          <w:tcPr>
            <w:tcW w:w="588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42EF28E6" w14:textId="32A0DC02">
            <w:pPr>
              <w:spacing w:before="0" w:beforeAutospacing="off" w:after="0" w:afterAutospacing="off"/>
              <w:ind w:left="0" w:right="57"/>
            </w:pPr>
            <w:r w:rsidRPr="13F94CD4" w:rsidR="13F94CD4">
              <w:rPr>
                <w:rFonts w:ascii="Candara" w:hAnsi="Candara" w:eastAsia="Candara" w:cs="Candara"/>
                <w:color w:val="0D0D0D" w:themeColor="text1" w:themeTint="F2" w:themeShade="FF"/>
                <w:sz w:val="24"/>
                <w:szCs w:val="24"/>
              </w:rPr>
              <w:t>Evidence of higher self-esteem. –</w:t>
            </w:r>
          </w:p>
          <w:p w:rsidR="13F94CD4" w:rsidP="13F94CD4" w:rsidRDefault="13F94CD4" w14:paraId="153FE7C3" w14:textId="1B5F79C6">
            <w:pPr>
              <w:spacing w:before="0" w:beforeAutospacing="off" w:after="0" w:afterAutospacing="off"/>
              <w:ind w:left="0" w:right="57"/>
            </w:pPr>
            <w:r w:rsidRPr="13F94CD4" w:rsidR="13F94CD4">
              <w:rPr>
                <w:rFonts w:ascii="Candara" w:hAnsi="Candara" w:eastAsia="Candara" w:cs="Candara"/>
                <w:color w:val="0D0D0D" w:themeColor="text1" w:themeTint="F2" w:themeShade="FF"/>
                <w:sz w:val="24"/>
                <w:szCs w:val="24"/>
              </w:rPr>
              <w:t>Evidence of improved social, emotional and mental health through mentoring sessions and interventions.</w:t>
            </w:r>
          </w:p>
        </w:tc>
      </w:tr>
    </w:tbl>
    <w:p w:rsidR="13F94CD4" w:rsidP="13F94CD4" w:rsidRDefault="13F94CD4" w14:paraId="6F97ED71" w14:textId="7802BA33">
      <w:pPr>
        <w:spacing w:after="0" w:line="240" w:lineRule="auto"/>
        <w:rPr>
          <w:rFonts w:ascii="Candara" w:hAnsi="Candara"/>
        </w:rPr>
      </w:pPr>
    </w:p>
    <w:p w:rsidRPr="00585233" w:rsidR="00120AB1" w:rsidP="002C0B95" w:rsidRDefault="00120AB1" w14:paraId="2A06959E" w14:textId="77777777">
      <w:pPr>
        <w:suppressAutoHyphens w:val="0"/>
        <w:spacing w:after="0" w:line="240" w:lineRule="auto"/>
        <w:rPr>
          <w:rFonts w:ascii="Candara" w:hAnsi="Candara"/>
          <w:b/>
          <w:color w:val="104F75"/>
          <w:sz w:val="32"/>
          <w:szCs w:val="32"/>
        </w:rPr>
      </w:pPr>
      <w:r w:rsidRPr="00585233">
        <w:rPr>
          <w:rFonts w:ascii="Candara" w:hAnsi="Candara"/>
        </w:rPr>
        <w:br w:type="page"/>
      </w:r>
    </w:p>
    <w:p w:rsidRPr="000016E7" w:rsidR="00E66558" w:rsidP="002C0B95" w:rsidRDefault="009D71E8" w14:paraId="2A7D5512" w14:textId="68630CF3">
      <w:pPr>
        <w:pStyle w:val="Heading2"/>
        <w:spacing w:before="0" w:after="0"/>
        <w:rPr>
          <w:rFonts w:ascii="Candara" w:hAnsi="Candara"/>
          <w:color w:val="0070C0"/>
        </w:rPr>
      </w:pPr>
      <w:r w:rsidRPr="15476D4C" w:rsidR="009D71E8">
        <w:rPr>
          <w:rFonts w:ascii="Candara" w:hAnsi="Candara"/>
          <w:color w:val="0070C0"/>
        </w:rPr>
        <w:t>Activity in this academic year</w:t>
      </w:r>
      <w:r w:rsidRPr="15476D4C" w:rsidR="5AF6184F">
        <w:rPr>
          <w:rFonts w:ascii="Candara" w:hAnsi="Candara"/>
          <w:color w:val="0070C0"/>
        </w:rPr>
        <w:t xml:space="preserve"> (2025-26)</w:t>
      </w:r>
    </w:p>
    <w:p w:rsidR="000016E7" w:rsidP="002C0B95" w:rsidRDefault="000016E7" w14:paraId="7FB36052" w14:textId="77777777">
      <w:pPr>
        <w:spacing w:after="0" w:line="240" w:lineRule="auto"/>
        <w:rPr>
          <w:rFonts w:ascii="Candara" w:hAnsi="Candara"/>
        </w:rPr>
      </w:pPr>
    </w:p>
    <w:p w:rsidRPr="00585233" w:rsidR="00E66558" w:rsidP="002C0B95" w:rsidRDefault="009D71E8" w14:paraId="2A7D5513" w14:textId="713E5798">
      <w:pPr>
        <w:spacing w:after="0" w:line="240" w:lineRule="auto"/>
        <w:rPr>
          <w:rFonts w:ascii="Candara" w:hAnsi="Candara"/>
        </w:rPr>
      </w:pPr>
      <w:r w:rsidRPr="00585233">
        <w:rPr>
          <w:rFonts w:ascii="Candara" w:hAnsi="Candara"/>
        </w:rPr>
        <w:t xml:space="preserve">This details how we intend to spend our pupil premium (and recovery premium funding) </w:t>
      </w:r>
      <w:r w:rsidRPr="00585233">
        <w:rPr>
          <w:rFonts w:ascii="Candara" w:hAnsi="Candara"/>
          <w:b/>
          <w:bCs/>
        </w:rPr>
        <w:t>this academic year</w:t>
      </w:r>
      <w:r w:rsidRPr="00585233">
        <w:rPr>
          <w:rFonts w:ascii="Candara" w:hAnsi="Candara"/>
        </w:rPr>
        <w:t xml:space="preserve"> to address the challenges listed above.</w:t>
      </w:r>
    </w:p>
    <w:p w:rsidR="000016E7" w:rsidP="002C0B95" w:rsidRDefault="000016E7" w14:paraId="006E153D" w14:textId="77777777">
      <w:pPr>
        <w:pStyle w:val="Heading3"/>
        <w:spacing w:before="0" w:after="0"/>
        <w:rPr>
          <w:rFonts w:ascii="Candara" w:hAnsi="Candara"/>
        </w:rPr>
      </w:pPr>
    </w:p>
    <w:p w:rsidR="61B552A5" w:rsidP="1BA83F31" w:rsidRDefault="61B552A5" w14:paraId="30E9AF1C" w14:textId="5555B976">
      <w:pPr>
        <w:pStyle w:val="Heading3"/>
        <w:spacing w:before="0" w:after="0"/>
        <w:rPr>
          <w:rFonts w:ascii="Candara" w:hAnsi="Candara"/>
          <w:color w:val="76923C" w:themeColor="accent3" w:themeShade="BF"/>
        </w:rPr>
      </w:pPr>
      <w:r w:rsidRPr="1BA83F31">
        <w:rPr>
          <w:rFonts w:ascii="Candara" w:hAnsi="Candara"/>
          <w:color w:val="76923C" w:themeColor="accent3" w:themeShade="BF"/>
        </w:rPr>
        <w:t xml:space="preserve">Teaching </w:t>
      </w:r>
      <w:r w:rsidRPr="1BA83F31" w:rsidR="5AE8B11B">
        <w:rPr>
          <w:rFonts w:ascii="Candara" w:hAnsi="Candara"/>
          <w:color w:val="76923C" w:themeColor="accent3" w:themeShade="BF"/>
        </w:rPr>
        <w:t>and Learning</w:t>
      </w:r>
    </w:p>
    <w:p w:rsidR="00E66558" w:rsidP="24F57752" w:rsidRDefault="61B552A5" w14:paraId="2A7D5515" w14:textId="68CF8CBB">
      <w:pPr>
        <w:spacing w:after="0" w:line="240" w:lineRule="auto"/>
        <w:rPr>
          <w:rFonts w:ascii="Candara" w:hAnsi="Candara"/>
        </w:rPr>
      </w:pPr>
      <w:r w:rsidRPr="0C87D5FE" w:rsidR="61B552A5">
        <w:rPr>
          <w:rFonts w:ascii="Candara" w:hAnsi="Candara"/>
        </w:rPr>
        <w:t>Budgeted cost:</w:t>
      </w:r>
      <w:r w:rsidRPr="0C87D5FE" w:rsidR="009A7394">
        <w:rPr>
          <w:rFonts w:ascii="Candara" w:hAnsi="Candara"/>
        </w:rPr>
        <w:t xml:space="preserve"> </w:t>
      </w:r>
      <w:r w:rsidRPr="0C87D5FE" w:rsidR="26158C3E">
        <w:rPr>
          <w:rFonts w:ascii="Candara" w:hAnsi="Candara"/>
        </w:rPr>
        <w:t>£2,419</w:t>
      </w:r>
    </w:p>
    <w:p w:rsidRPr="00585233" w:rsidR="00D906AA" w:rsidP="002C0B95" w:rsidRDefault="00D906AA" w14:paraId="68D70892" w14:textId="77777777">
      <w:pPr>
        <w:spacing w:after="0" w:line="240" w:lineRule="auto"/>
        <w:rPr>
          <w:rFonts w:ascii="Candara" w:hAnsi="Candara"/>
        </w:rPr>
      </w:pPr>
    </w:p>
    <w:tbl>
      <w:tblPr>
        <w:tblStyle w:val="TableNormal"/>
        <w:bidiVisual w:val="0"/>
        <w:tblW w:w="0" w:type="auto"/>
        <w:tblLook w:val="04A0" w:firstRow="1" w:lastRow="0" w:firstColumn="1" w:lastColumn="0" w:noHBand="0" w:noVBand="1"/>
      </w:tblPr>
      <w:tblGrid>
        <w:gridCol w:w="2355"/>
        <w:gridCol w:w="6660"/>
        <w:gridCol w:w="1567"/>
      </w:tblGrid>
      <w:tr w:rsidR="13F94CD4" w:rsidTr="15476D4C" w14:paraId="076EA68E">
        <w:trPr>
          <w:trHeight w:val="300"/>
        </w:trPr>
        <w:tc>
          <w:tcPr>
            <w:tcW w:w="235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shd w:val="clear" w:color="auto" w:fill="0070C0"/>
            <w:tcMar>
              <w:left w:w="108" w:type="dxa"/>
              <w:right w:w="108" w:type="dxa"/>
            </w:tcMar>
            <w:vAlign w:val="top"/>
          </w:tcPr>
          <w:p w:rsidR="13F94CD4" w:rsidP="13F94CD4" w:rsidRDefault="13F94CD4" w14:paraId="6D3857F7" w14:textId="02BDD13C">
            <w:pPr>
              <w:spacing w:before="0" w:beforeAutospacing="off" w:after="0" w:afterAutospacing="off"/>
              <w:ind w:left="57" w:right="57"/>
              <w:jc w:val="left"/>
            </w:pPr>
            <w:r w:rsidRPr="13F94CD4" w:rsidR="13F94CD4">
              <w:rPr>
                <w:rFonts w:ascii="Candara" w:hAnsi="Candara" w:eastAsia="Candara" w:cs="Candara"/>
                <w:b w:val="1"/>
                <w:bCs w:val="1"/>
                <w:color w:val="FFFFFF" w:themeColor="background1" w:themeTint="FF" w:themeShade="FF"/>
                <w:sz w:val="28"/>
                <w:szCs w:val="28"/>
              </w:rPr>
              <w:t>Activity</w:t>
            </w:r>
          </w:p>
        </w:tc>
        <w:tc>
          <w:tcPr>
            <w:tcW w:w="666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shd w:val="clear" w:color="auto" w:fill="0070C0"/>
            <w:tcMar>
              <w:left w:w="108" w:type="dxa"/>
              <w:right w:w="108" w:type="dxa"/>
            </w:tcMar>
            <w:vAlign w:val="top"/>
          </w:tcPr>
          <w:p w:rsidR="13F94CD4" w:rsidP="15476D4C" w:rsidRDefault="13F94CD4" w14:paraId="574DEAE0" w14:textId="3095B905">
            <w:pPr>
              <w:pStyle w:val="TableHeader"/>
              <w:spacing w:before="0" w:beforeAutospacing="off" w:after="0" w:afterAutospacing="off"/>
              <w:ind/>
              <w:jc w:val="left"/>
              <w:rPr>
                <w:rFonts w:ascii="Candara" w:hAnsi="Candara"/>
                <w:color w:val="FFFFFF" w:themeColor="background1" w:themeTint="FF" w:themeShade="FF"/>
                <w:sz w:val="28"/>
                <w:szCs w:val="28"/>
              </w:rPr>
            </w:pPr>
            <w:r w:rsidRPr="15476D4C" w:rsidR="094D72C6">
              <w:rPr>
                <w:rFonts w:ascii="Candara" w:hAnsi="Candara"/>
                <w:color w:val="FFFFFF" w:themeColor="background1" w:themeTint="FF" w:themeShade="FF"/>
                <w:sz w:val="28"/>
                <w:szCs w:val="28"/>
              </w:rPr>
              <w:t>Evidence that supports this approach</w:t>
            </w:r>
          </w:p>
          <w:p w:rsidR="13F94CD4" w:rsidP="15476D4C" w:rsidRDefault="13F94CD4" w14:paraId="74DCC04D" w14:textId="0430EFF9">
            <w:pPr>
              <w:spacing w:before="0" w:beforeAutospacing="off" w:after="0" w:afterAutospacing="off"/>
              <w:ind w:left="57" w:right="57"/>
              <w:jc w:val="left"/>
              <w:rPr>
                <w:rFonts w:ascii="Candara" w:hAnsi="Candara" w:eastAsia="Candara" w:cs="Candara"/>
                <w:b w:val="1"/>
                <w:bCs w:val="1"/>
                <w:color w:val="FFFFFF" w:themeColor="background1" w:themeTint="FF" w:themeShade="FF"/>
                <w:sz w:val="28"/>
                <w:szCs w:val="28"/>
              </w:rPr>
            </w:pPr>
          </w:p>
        </w:tc>
        <w:tc>
          <w:tcPr>
            <w:tcW w:w="1567"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shd w:val="clear" w:color="auto" w:fill="0070C0"/>
            <w:tcMar>
              <w:left w:w="108" w:type="dxa"/>
              <w:right w:w="108" w:type="dxa"/>
            </w:tcMar>
            <w:vAlign w:val="top"/>
          </w:tcPr>
          <w:p w:rsidR="13F94CD4" w:rsidP="13F94CD4" w:rsidRDefault="13F94CD4" w14:paraId="5510FB06" w14:textId="33F423D6">
            <w:pPr>
              <w:spacing w:before="0" w:beforeAutospacing="off" w:after="0" w:afterAutospacing="off"/>
              <w:ind w:left="57" w:right="57"/>
              <w:jc w:val="left"/>
            </w:pPr>
            <w:r w:rsidRPr="13F94CD4" w:rsidR="13F94CD4">
              <w:rPr>
                <w:rFonts w:ascii="Candara" w:hAnsi="Candara" w:eastAsia="Candara" w:cs="Candara"/>
                <w:b w:val="1"/>
                <w:bCs w:val="1"/>
                <w:color w:val="FFFFFF" w:themeColor="background1" w:themeTint="FF" w:themeShade="FF"/>
                <w:sz w:val="28"/>
                <w:szCs w:val="28"/>
              </w:rPr>
              <w:t xml:space="preserve">Challenge addressed </w:t>
            </w:r>
          </w:p>
        </w:tc>
      </w:tr>
      <w:tr w:rsidR="13F94CD4" w:rsidTr="15476D4C" w14:paraId="4608D169">
        <w:trPr>
          <w:trHeight w:val="300"/>
        </w:trPr>
        <w:tc>
          <w:tcPr>
            <w:tcW w:w="235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1953226E" w14:textId="442DFD28">
            <w:pPr>
              <w:spacing w:before="0" w:beforeAutospacing="off" w:after="120" w:afterAutospacing="off"/>
              <w:ind w:left="0" w:right="57"/>
              <w:rPr>
                <w:rFonts w:ascii="Candara" w:hAnsi="Candara" w:eastAsia="Candara" w:cs="Candara"/>
                <w:color w:val="0D0D0D" w:themeColor="text1" w:themeTint="F2" w:themeShade="FF"/>
                <w:sz w:val="24"/>
                <w:szCs w:val="24"/>
              </w:rPr>
            </w:pPr>
            <w:r w:rsidRPr="13F94CD4" w:rsidR="13F94CD4">
              <w:rPr>
                <w:rFonts w:ascii="Candara" w:hAnsi="Candara" w:eastAsia="Candara" w:cs="Candara"/>
                <w:color w:val="0D0D0D" w:themeColor="text1" w:themeTint="F2" w:themeShade="FF"/>
                <w:sz w:val="24"/>
                <w:szCs w:val="24"/>
              </w:rPr>
              <w:t xml:space="preserve">Subscriptions to subject specific online services such as TTR, </w:t>
            </w:r>
            <w:r w:rsidRPr="13F94CD4" w:rsidR="13F94CD4">
              <w:rPr>
                <w:rFonts w:ascii="Candara" w:hAnsi="Candara" w:eastAsia="Candara" w:cs="Candara"/>
                <w:color w:val="0D0D0D" w:themeColor="text1" w:themeTint="F2" w:themeShade="FF"/>
                <w:sz w:val="24"/>
                <w:szCs w:val="24"/>
              </w:rPr>
              <w:t>Rennaisance</w:t>
            </w:r>
            <w:r w:rsidRPr="13F94CD4" w:rsidR="13F94CD4">
              <w:rPr>
                <w:rFonts w:ascii="Candara" w:hAnsi="Candara" w:eastAsia="Candara" w:cs="Candara"/>
                <w:color w:val="0D0D0D" w:themeColor="text1" w:themeTint="F2" w:themeShade="FF"/>
                <w:sz w:val="24"/>
                <w:szCs w:val="24"/>
              </w:rPr>
              <w:t>, Ed Shed</w:t>
            </w:r>
            <w:r w:rsidRPr="13F94CD4" w:rsidR="2E079C41">
              <w:rPr>
                <w:rFonts w:ascii="Candara" w:hAnsi="Candara" w:eastAsia="Candara" w:cs="Candara"/>
                <w:color w:val="0D0D0D" w:themeColor="text1" w:themeTint="F2" w:themeShade="FF"/>
                <w:sz w:val="24"/>
                <w:szCs w:val="24"/>
              </w:rPr>
              <w:t>, Seneca</w:t>
            </w:r>
            <w:r w:rsidRPr="13F94CD4" w:rsidR="13F94CD4">
              <w:rPr>
                <w:rFonts w:ascii="Candara" w:hAnsi="Candara" w:eastAsia="Candara" w:cs="Candara"/>
                <w:color w:val="0D0D0D" w:themeColor="text1" w:themeTint="F2" w:themeShade="FF"/>
                <w:sz w:val="24"/>
                <w:szCs w:val="24"/>
              </w:rPr>
              <w:t xml:space="preserve"> and </w:t>
            </w:r>
            <w:r w:rsidRPr="13F94CD4" w:rsidR="13F94CD4">
              <w:rPr>
                <w:rFonts w:ascii="Candara" w:hAnsi="Candara" w:eastAsia="Candara" w:cs="Candara"/>
                <w:color w:val="0D0D0D" w:themeColor="text1" w:themeTint="F2" w:themeShade="FF"/>
                <w:sz w:val="24"/>
                <w:szCs w:val="24"/>
              </w:rPr>
              <w:t>mymaths</w:t>
            </w:r>
            <w:r w:rsidRPr="13F94CD4" w:rsidR="13F94CD4">
              <w:rPr>
                <w:rFonts w:ascii="Candara" w:hAnsi="Candara" w:eastAsia="Candara" w:cs="Candara"/>
                <w:color w:val="0D0D0D" w:themeColor="text1" w:themeTint="F2" w:themeShade="FF"/>
                <w:sz w:val="24"/>
                <w:szCs w:val="24"/>
              </w:rPr>
              <w:t xml:space="preserve">. </w:t>
            </w:r>
          </w:p>
        </w:tc>
        <w:tc>
          <w:tcPr>
            <w:tcW w:w="666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7A0A8F3C" w14:textId="16F5CA47">
            <w:pPr>
              <w:spacing w:before="0" w:beforeAutospacing="off" w:after="0" w:afterAutospacing="off" w:line="300" w:lineRule="auto"/>
            </w:pPr>
            <w:r w:rsidRPr="13F94CD4" w:rsidR="13F94CD4">
              <w:rPr>
                <w:rFonts w:ascii="Candara" w:hAnsi="Candara" w:eastAsia="Candara" w:cs="Candara"/>
                <w:color w:val="0D0D0D" w:themeColor="text1" w:themeTint="F2" w:themeShade="FF"/>
                <w:sz w:val="24"/>
                <w:szCs w:val="24"/>
              </w:rPr>
              <w:t xml:space="preserve">Subscriptions to subject-specific online services such as Times Tables Rockstars (TTR), Renaissance Learning, Ed Shed, and </w:t>
            </w:r>
            <w:r w:rsidRPr="13F94CD4" w:rsidR="13F94CD4">
              <w:rPr>
                <w:rFonts w:ascii="Candara" w:hAnsi="Candara" w:eastAsia="Candara" w:cs="Candara"/>
                <w:color w:val="0D0D0D" w:themeColor="text1" w:themeTint="F2" w:themeShade="FF"/>
                <w:sz w:val="24"/>
                <w:szCs w:val="24"/>
              </w:rPr>
              <w:t>MyMaths</w:t>
            </w:r>
            <w:r w:rsidRPr="13F94CD4" w:rsidR="13F94CD4">
              <w:rPr>
                <w:rFonts w:ascii="Candara" w:hAnsi="Candara" w:eastAsia="Candara" w:cs="Candara"/>
                <w:color w:val="0D0D0D" w:themeColor="text1" w:themeTint="F2" w:themeShade="FF"/>
                <w:sz w:val="24"/>
                <w:szCs w:val="24"/>
              </w:rPr>
              <w:t xml:space="preserve"> provide targeted, interactive learning opportunities that address gaps in knowledge and build core skills. These platforms enable personalised practice, progress tracking, and engagement, which are particularly effective in supporting disadvantaged pupils. By reinforcing key curriculum areas in English and Mathematics, they contribute to improved attainment and progress for Pupil Premium learners across KS2 and KS3.</w:t>
            </w:r>
          </w:p>
          <w:p w:rsidR="13F4EFAA" w:rsidP="13F94CD4" w:rsidRDefault="13F4EFAA" w14:paraId="630429DA" w14:textId="49D5A0E3">
            <w:pPr>
              <w:pStyle w:val="Normal"/>
              <w:spacing w:before="0" w:beforeAutospacing="off" w:after="0" w:afterAutospacing="off" w:line="300" w:lineRule="auto"/>
            </w:pPr>
            <w:r w:rsidRPr="4C78C586" w:rsidR="19050F5B">
              <w:rPr>
                <w:rFonts w:ascii="Candara" w:hAnsi="Candara" w:eastAsia="Candara" w:cs="Candara"/>
                <w:noProof w:val="0"/>
                <w:sz w:val="24"/>
                <w:szCs w:val="24"/>
                <w:lang w:val="en-GB"/>
              </w:rPr>
              <w:t xml:space="preserve">(EEF Mastery Learning +5 months EEF - +5 months progress through </w:t>
            </w:r>
            <w:r w:rsidRPr="4C78C586" w:rsidR="19050F5B">
              <w:rPr>
                <w:rFonts w:ascii="Candara" w:hAnsi="Candara" w:eastAsia="Candara" w:cs="Candara"/>
                <w:noProof w:val="0"/>
                <w:sz w:val="24"/>
                <w:szCs w:val="24"/>
                <w:lang w:val="en-GB"/>
              </w:rPr>
              <w:t>high</w:t>
            </w:r>
            <w:r w:rsidRPr="4C78C586" w:rsidR="7F4F6326">
              <w:rPr>
                <w:rFonts w:ascii="Candara" w:hAnsi="Candara" w:eastAsia="Candara" w:cs="Candara"/>
                <w:noProof w:val="0"/>
                <w:sz w:val="24"/>
                <w:szCs w:val="24"/>
                <w:lang w:val="en-GB"/>
              </w:rPr>
              <w:t xml:space="preserve"> </w:t>
            </w:r>
            <w:r w:rsidRPr="4C78C586" w:rsidR="19050F5B">
              <w:rPr>
                <w:rFonts w:ascii="Candara" w:hAnsi="Candara" w:eastAsia="Candara" w:cs="Candara"/>
                <w:noProof w:val="0"/>
                <w:sz w:val="24"/>
                <w:szCs w:val="24"/>
                <w:lang w:val="en-GB"/>
              </w:rPr>
              <w:t>quality</w:t>
            </w:r>
            <w:r w:rsidRPr="4C78C586" w:rsidR="19050F5B">
              <w:rPr>
                <w:rFonts w:ascii="Candara" w:hAnsi="Candara" w:eastAsia="Candara" w:cs="Candara"/>
                <w:noProof w:val="0"/>
                <w:sz w:val="24"/>
                <w:szCs w:val="24"/>
                <w:lang w:val="en-GB"/>
              </w:rPr>
              <w:t xml:space="preserve"> homework).</w:t>
            </w:r>
          </w:p>
        </w:tc>
        <w:tc>
          <w:tcPr>
            <w:tcW w:w="1567"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463E84AA" w14:textId="480137AE">
            <w:pPr>
              <w:spacing w:before="0" w:beforeAutospacing="off" w:after="0" w:afterAutospacing="off"/>
              <w:ind w:left="0" w:right="57"/>
              <w:jc w:val="left"/>
            </w:pPr>
            <w:r w:rsidRPr="13F94CD4" w:rsidR="13F94CD4">
              <w:rPr>
                <w:rFonts w:ascii="Candara" w:hAnsi="Candara" w:eastAsia="Candara" w:cs="Candara"/>
                <w:color w:val="0D0D0D" w:themeColor="text1" w:themeTint="F2" w:themeShade="FF"/>
                <w:sz w:val="24"/>
                <w:szCs w:val="24"/>
              </w:rPr>
              <w:t>1,2,3</w:t>
            </w:r>
          </w:p>
        </w:tc>
      </w:tr>
      <w:tr w:rsidR="13F94CD4" w:rsidTr="15476D4C" w14:paraId="6FE4905D">
        <w:trPr>
          <w:trHeight w:val="300"/>
        </w:trPr>
        <w:tc>
          <w:tcPr>
            <w:tcW w:w="235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393D5B49" w14:textId="58A4AF4D">
            <w:pPr>
              <w:spacing w:before="0" w:beforeAutospacing="off" w:after="120" w:afterAutospacing="off"/>
              <w:ind w:left="0" w:right="57"/>
            </w:pPr>
            <w:r w:rsidRPr="13F94CD4" w:rsidR="13F94CD4">
              <w:rPr>
                <w:rFonts w:ascii="Candara" w:hAnsi="Candara" w:eastAsia="Candara" w:cs="Candara"/>
                <w:color w:val="0D0D0D" w:themeColor="text1" w:themeTint="F2" w:themeShade="FF"/>
                <w:sz w:val="24"/>
                <w:szCs w:val="24"/>
              </w:rPr>
              <w:t>Teaching assistant CPD</w:t>
            </w:r>
          </w:p>
        </w:tc>
        <w:tc>
          <w:tcPr>
            <w:tcW w:w="666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205E6DE1" w14:textId="05202261">
            <w:pPr>
              <w:spacing w:before="0" w:beforeAutospacing="off" w:after="0" w:afterAutospacing="off" w:line="300" w:lineRule="auto"/>
            </w:pPr>
            <w:r w:rsidRPr="13F94CD4" w:rsidR="13F94CD4">
              <w:rPr>
                <w:rFonts w:ascii="Candara" w:hAnsi="Candara" w:eastAsia="Candara" w:cs="Candara"/>
                <w:color w:val="0D0D0D" w:themeColor="text1" w:themeTint="F2" w:themeShade="FF"/>
                <w:sz w:val="24"/>
                <w:szCs w:val="24"/>
              </w:rPr>
              <w:t>Investing in high-quality CPD for teaching assistants (TAs) equips them with the skills and strategies to deliver targeted interventions and adaptive support for disadvantaged learners. By enhancing TAs’ understanding of effective pedagogy, assessment for learning, and scaffolding techniques, CPD ensures that additional adult support is purposeful and impactful. This leads to improved engagement, confidence, and attainment for Pupil Premium pupils across KS2 and KS3, particularly in closing gaps in core subjects and fostering independent learning</w:t>
            </w:r>
          </w:p>
          <w:p w:rsidR="13F94CD4" w:rsidP="13F94CD4" w:rsidRDefault="13F94CD4" w14:paraId="17B381AB" w14:textId="173671F1">
            <w:pPr>
              <w:pStyle w:val="Normal"/>
              <w:spacing w:before="0" w:beforeAutospacing="off" w:after="0" w:afterAutospacing="off"/>
              <w:ind w:left="57" w:right="57"/>
              <w:jc w:val="left"/>
              <w:rPr>
                <w:rFonts w:ascii="Candara" w:hAnsi="Candara" w:eastAsia="Candara" w:cs="Candara"/>
                <w:noProof w:val="0"/>
                <w:sz w:val="24"/>
                <w:szCs w:val="24"/>
                <w:lang w:val="en-GB"/>
              </w:rPr>
            </w:pPr>
            <w:r w:rsidRPr="13F94CD4" w:rsidR="13F94CD4">
              <w:rPr>
                <w:rFonts w:ascii="Candara" w:hAnsi="Candara" w:eastAsia="Candara" w:cs="Candara"/>
                <w:color w:val="0D0D0D" w:themeColor="text1" w:themeTint="F2" w:themeShade="FF"/>
                <w:sz w:val="24"/>
                <w:szCs w:val="24"/>
              </w:rPr>
              <w:t xml:space="preserve"> </w:t>
            </w:r>
            <w:r w:rsidRPr="13F94CD4" w:rsidR="7967C92F">
              <w:rPr>
                <w:rFonts w:ascii="Candara" w:hAnsi="Candara" w:eastAsia="Candara" w:cs="Candara"/>
                <w:color w:val="0D0D0D" w:themeColor="text1" w:themeTint="F2" w:themeShade="FF"/>
                <w:sz w:val="24"/>
                <w:szCs w:val="24"/>
              </w:rPr>
              <w:t>(</w:t>
            </w:r>
            <w:r w:rsidRPr="13F94CD4" w:rsidR="7967C92F">
              <w:rPr>
                <w:rFonts w:ascii="Candara" w:hAnsi="Candara" w:eastAsia="Candara" w:cs="Candara"/>
                <w:noProof w:val="0"/>
                <w:sz w:val="24"/>
                <w:szCs w:val="24"/>
                <w:lang w:val="en-GB"/>
              </w:rPr>
              <w:t xml:space="preserve">EEF - Making Best Use of Teaching Assistants: </w:t>
            </w:r>
            <w:hyperlink r:id="R97660605e8464b20">
              <w:r w:rsidRPr="13F94CD4" w:rsidR="7967C92F">
                <w:rPr>
                  <w:rStyle w:val="Hyperlink"/>
                  <w:rFonts w:ascii="Candara" w:hAnsi="Candara" w:eastAsia="Candara" w:cs="Candara"/>
                  <w:noProof w:val="0"/>
                  <w:lang w:val="en-GB"/>
                </w:rPr>
                <w:t>Deployment of Teaching Assistants | EEF</w:t>
              </w:r>
            </w:hyperlink>
          </w:p>
          <w:p w:rsidR="7967C92F" w:rsidP="13F94CD4" w:rsidRDefault="7967C92F" w14:paraId="2DB76973" w14:textId="05CC037C">
            <w:pPr>
              <w:pStyle w:val="Normal"/>
              <w:spacing w:before="0" w:beforeAutospacing="off" w:after="0" w:afterAutospacing="off"/>
              <w:ind w:left="57" w:right="57"/>
              <w:jc w:val="left"/>
            </w:pPr>
            <w:r w:rsidRPr="13F94CD4" w:rsidR="7967C92F">
              <w:rPr>
                <w:rFonts w:ascii="Candara" w:hAnsi="Candara" w:eastAsia="Candara" w:cs="Candara"/>
                <w:noProof w:val="0"/>
                <w:sz w:val="24"/>
                <w:szCs w:val="24"/>
                <w:lang w:val="en-GB"/>
              </w:rPr>
              <w:t>+4 months when effectively deployed).</w:t>
            </w:r>
          </w:p>
        </w:tc>
        <w:tc>
          <w:tcPr>
            <w:tcW w:w="1567"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245762DB" w14:textId="447402AC">
            <w:pPr>
              <w:spacing w:before="0" w:beforeAutospacing="off" w:after="0" w:afterAutospacing="off"/>
              <w:ind w:left="0" w:right="57"/>
              <w:jc w:val="left"/>
            </w:pPr>
            <w:r w:rsidRPr="13F94CD4" w:rsidR="13F94CD4">
              <w:rPr>
                <w:rFonts w:ascii="Candara" w:hAnsi="Candara" w:eastAsia="Candara" w:cs="Candara"/>
                <w:color w:val="000000" w:themeColor="text1" w:themeTint="FF" w:themeShade="FF"/>
                <w:sz w:val="24"/>
                <w:szCs w:val="24"/>
              </w:rPr>
              <w:t>1</w:t>
            </w:r>
            <w:r w:rsidRPr="13F94CD4" w:rsidR="11438C94">
              <w:rPr>
                <w:rFonts w:ascii="Candara" w:hAnsi="Candara" w:eastAsia="Candara" w:cs="Candara"/>
                <w:color w:val="000000" w:themeColor="text1" w:themeTint="FF" w:themeShade="FF"/>
                <w:sz w:val="24"/>
                <w:szCs w:val="24"/>
              </w:rPr>
              <w:t>,2,3,5 and 6</w:t>
            </w:r>
          </w:p>
        </w:tc>
      </w:tr>
      <w:tr w:rsidR="13F94CD4" w:rsidTr="15476D4C" w14:paraId="0311B556">
        <w:trPr>
          <w:trHeight w:val="300"/>
        </w:trPr>
        <w:tc>
          <w:tcPr>
            <w:tcW w:w="235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4C1A9733" w14:textId="32C1A4DA">
            <w:pPr>
              <w:spacing w:before="0" w:beforeAutospacing="off" w:after="120" w:afterAutospacing="off" w:line="257" w:lineRule="auto"/>
              <w:ind w:left="0" w:right="57"/>
            </w:pPr>
            <w:r w:rsidRPr="13F94CD4" w:rsidR="13F94CD4">
              <w:rPr>
                <w:rFonts w:ascii="Candara" w:hAnsi="Candara" w:eastAsia="Candara" w:cs="Candara"/>
                <w:color w:val="0D0D0D" w:themeColor="text1" w:themeTint="F2" w:themeShade="FF"/>
                <w:sz w:val="24"/>
                <w:szCs w:val="24"/>
              </w:rPr>
              <w:t>Effective programme of CPD</w:t>
            </w:r>
            <w:r w:rsidRPr="13F94CD4" w:rsidR="5AA53405">
              <w:rPr>
                <w:rFonts w:ascii="Candara" w:hAnsi="Candara" w:eastAsia="Candara" w:cs="Candara"/>
                <w:color w:val="0D0D0D" w:themeColor="text1" w:themeTint="F2" w:themeShade="FF"/>
                <w:sz w:val="24"/>
                <w:szCs w:val="24"/>
              </w:rPr>
              <w:t xml:space="preserve"> to improve teaching in all subjects. </w:t>
            </w:r>
          </w:p>
          <w:p w:rsidR="5AA53405" w:rsidP="13F94CD4" w:rsidRDefault="5AA53405" w14:paraId="2498321E" w14:textId="5A88508A">
            <w:pPr>
              <w:spacing w:before="0" w:beforeAutospacing="off" w:after="120" w:afterAutospacing="off" w:line="257" w:lineRule="auto"/>
              <w:ind w:left="0" w:right="57"/>
              <w:rPr>
                <w:rFonts w:ascii="Candara" w:hAnsi="Candara" w:eastAsia="Candara" w:cs="Candara"/>
                <w:color w:val="0D0D0D" w:themeColor="text1" w:themeTint="F2" w:themeShade="FF"/>
                <w:sz w:val="24"/>
                <w:szCs w:val="24"/>
              </w:rPr>
            </w:pPr>
            <w:r w:rsidRPr="13F94CD4" w:rsidR="5AA53405">
              <w:rPr>
                <w:rFonts w:ascii="Candara" w:hAnsi="Candara" w:eastAsia="Candara" w:cs="Candara"/>
                <w:color w:val="0D0D0D" w:themeColor="text1" w:themeTint="F2" w:themeShade="FF"/>
                <w:sz w:val="24"/>
                <w:szCs w:val="24"/>
              </w:rPr>
              <w:t xml:space="preserve">Subscriptions such as National college (CPD). </w:t>
            </w:r>
          </w:p>
        </w:tc>
        <w:tc>
          <w:tcPr>
            <w:tcW w:w="666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708E38D5" w14:textId="7315193A">
            <w:pPr>
              <w:spacing w:before="0" w:beforeAutospacing="off" w:after="0" w:afterAutospacing="off" w:line="300" w:lineRule="auto"/>
            </w:pPr>
            <w:r w:rsidRPr="13F94CD4" w:rsidR="13F94CD4">
              <w:rPr>
                <w:rFonts w:ascii="Candara" w:hAnsi="Candara" w:eastAsia="Candara" w:cs="Candara"/>
                <w:color w:val="0D0D0D" w:themeColor="text1" w:themeTint="F2" w:themeShade="FF"/>
                <w:sz w:val="24"/>
                <w:szCs w:val="24"/>
              </w:rPr>
              <w:t>High-quality teacher CPD focused on metacognition empowers staff to explicitly teach pupils strategies for planning, monitoring, and evaluating their own learning. This approach is proven to have a significant impact on disadvantaged learners by improving their ability to think critically, self-regulate, and apply knowledge across subjects. By embedding metacognitive practices in classroom teaching, teachers can close attainment gaps and foster independent learning, leading to sustained progress for Pupil Premium pupils in KS2 and KS3.</w:t>
            </w:r>
          </w:p>
          <w:p w:rsidR="321B235B" w:rsidP="13F94CD4" w:rsidRDefault="321B235B" w14:paraId="5AAB2127" w14:textId="35EBB566">
            <w:pPr>
              <w:spacing w:before="0" w:beforeAutospacing="off" w:after="0" w:afterAutospacing="off" w:line="300" w:lineRule="auto"/>
              <w:rPr>
                <w:rFonts w:ascii="Candara" w:hAnsi="Candara" w:eastAsia="Candara" w:cs="Candara"/>
                <w:color w:val="0D0D0D" w:themeColor="text1" w:themeTint="F2" w:themeShade="FF"/>
                <w:sz w:val="24"/>
                <w:szCs w:val="24"/>
              </w:rPr>
            </w:pPr>
            <w:r w:rsidRPr="13F94CD4" w:rsidR="321B235B">
              <w:rPr>
                <w:rFonts w:ascii="Candara" w:hAnsi="Candara" w:eastAsia="Candara" w:cs="Candara"/>
                <w:color w:val="0D0D0D" w:themeColor="text1" w:themeTint="F2" w:themeShade="FF"/>
                <w:sz w:val="24"/>
                <w:szCs w:val="24"/>
              </w:rPr>
              <w:t>(EEF foundation research- + 2 months progress)</w:t>
            </w:r>
            <w:r w:rsidRPr="13F94CD4" w:rsidR="13F94CD4">
              <w:rPr>
                <w:rFonts w:ascii="Candara" w:hAnsi="Candara" w:eastAsia="Candara" w:cs="Candara"/>
                <w:sz w:val="24"/>
                <w:szCs w:val="24"/>
              </w:rPr>
              <w:t xml:space="preserve"> </w:t>
            </w:r>
          </w:p>
          <w:p w:rsidR="5BF9D22B" w:rsidP="13F94CD4" w:rsidRDefault="5BF9D22B" w14:paraId="7F3B011A" w14:textId="54747FE9">
            <w:pPr>
              <w:pStyle w:val="Normal"/>
              <w:spacing w:before="0" w:beforeAutospacing="off" w:after="0" w:afterAutospacing="off" w:line="300" w:lineRule="auto"/>
              <w:rPr>
                <w:rFonts w:ascii="Candara" w:hAnsi="Candara" w:eastAsia="Candara" w:cs="Candara"/>
                <w:noProof w:val="0"/>
                <w:sz w:val="24"/>
                <w:szCs w:val="24"/>
                <w:lang w:val="en-GB"/>
              </w:rPr>
            </w:pPr>
            <w:r w:rsidRPr="13F94CD4" w:rsidR="5BF9D22B">
              <w:rPr>
                <w:rFonts w:ascii="Candara" w:hAnsi="Candara" w:eastAsia="Candara" w:cs="Candara"/>
                <w:sz w:val="24"/>
                <w:szCs w:val="24"/>
              </w:rPr>
              <w:t>(</w:t>
            </w:r>
            <w:r w:rsidRPr="13F94CD4" w:rsidR="5BF9D22B">
              <w:rPr>
                <w:rFonts w:ascii="Candara" w:hAnsi="Candara" w:eastAsia="Candara" w:cs="Candara"/>
                <w:noProof w:val="0"/>
                <w:sz w:val="24"/>
                <w:szCs w:val="24"/>
                <w:lang w:val="en-GB"/>
              </w:rPr>
              <w:t xml:space="preserve">EEF- Metacognition and Self-regulation +7 months </w:t>
            </w:r>
          </w:p>
          <w:p w:rsidR="5BF9D22B" w:rsidP="13F94CD4" w:rsidRDefault="5BF9D22B" w14:paraId="0F08C9A4" w14:textId="7C8F3613">
            <w:pPr>
              <w:pStyle w:val="Normal"/>
              <w:spacing w:before="0" w:beforeAutospacing="off" w:after="0" w:afterAutospacing="off" w:line="300" w:lineRule="auto"/>
              <w:rPr>
                <w:rFonts w:ascii="Candara" w:hAnsi="Candara" w:eastAsia="Candara" w:cs="Candara"/>
                <w:noProof w:val="0"/>
                <w:sz w:val="24"/>
                <w:szCs w:val="24"/>
                <w:lang w:val="en-GB"/>
              </w:rPr>
            </w:pPr>
            <w:hyperlink r:id="R2f287b7b49094864">
              <w:r w:rsidRPr="13F94CD4" w:rsidR="5BF9D22B">
                <w:rPr>
                  <w:rStyle w:val="Hyperlink"/>
                  <w:rFonts w:ascii="Candara" w:hAnsi="Candara" w:eastAsia="Candara" w:cs="Candara"/>
                  <w:noProof w:val="0"/>
                  <w:lang w:val="en-GB"/>
                </w:rPr>
                <w:t>Metacognition and self-regulation | EEF)</w:t>
              </w:r>
            </w:hyperlink>
          </w:p>
        </w:tc>
        <w:tc>
          <w:tcPr>
            <w:tcW w:w="1567"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5BA371BA" w14:textId="7B11B26B">
            <w:pPr>
              <w:spacing w:before="0" w:beforeAutospacing="off" w:after="0" w:afterAutospacing="off"/>
              <w:ind w:left="0" w:right="57"/>
              <w:jc w:val="left"/>
            </w:pPr>
            <w:r w:rsidRPr="13F94CD4" w:rsidR="13F94CD4">
              <w:rPr>
                <w:rFonts w:ascii="Candara" w:hAnsi="Candara" w:eastAsia="Candara" w:cs="Candara"/>
                <w:color w:val="0D0D0D" w:themeColor="text1" w:themeTint="F2" w:themeShade="FF"/>
                <w:sz w:val="24"/>
                <w:szCs w:val="24"/>
              </w:rPr>
              <w:t>1,2,3,5</w:t>
            </w:r>
          </w:p>
        </w:tc>
      </w:tr>
      <w:tr w:rsidR="13F94CD4" w:rsidTr="15476D4C" w14:paraId="1D689EE4">
        <w:trPr>
          <w:trHeight w:val="300"/>
        </w:trPr>
        <w:tc>
          <w:tcPr>
            <w:tcW w:w="235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67B158BA" w14:textId="350574E9">
            <w:pPr>
              <w:spacing w:before="0" w:beforeAutospacing="off" w:after="120" w:afterAutospacing="off"/>
              <w:ind w:left="0" w:right="57"/>
            </w:pPr>
            <w:r w:rsidRPr="13F94CD4" w:rsidR="13F94CD4">
              <w:rPr>
                <w:rFonts w:ascii="Candara" w:hAnsi="Candara" w:eastAsia="Candara" w:cs="Candara"/>
                <w:color w:val="0D0D0D" w:themeColor="text1" w:themeTint="F2" w:themeShade="FF"/>
                <w:sz w:val="24"/>
                <w:szCs w:val="24"/>
              </w:rPr>
              <w:t>Participation in the EEF project</w:t>
            </w:r>
          </w:p>
        </w:tc>
        <w:tc>
          <w:tcPr>
            <w:tcW w:w="666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7F6DCC90" w14:textId="6837802C">
            <w:pPr>
              <w:spacing w:before="0" w:beforeAutospacing="off" w:after="0" w:afterAutospacing="off" w:line="300" w:lineRule="auto"/>
            </w:pPr>
            <w:r w:rsidRPr="13F94CD4" w:rsidR="13F94CD4">
              <w:rPr>
                <w:rFonts w:ascii="Candara" w:hAnsi="Candara" w:eastAsia="Candara" w:cs="Candara"/>
                <w:color w:val="0D0D0D" w:themeColor="text1" w:themeTint="F2" w:themeShade="FF"/>
                <w:sz w:val="24"/>
                <w:szCs w:val="24"/>
              </w:rPr>
              <w:t xml:space="preserve">Engagement with the Education Endowment Foundation (EEF) Disadvantaged Project enables schools to implement evidence-based strategies proven to raise attainment for disadvantaged learners. Through collaborative research, shared best practice, and structured evaluation, this partnership supports teachers and leaders in applying interventions with the greatest impact on closing gaps. By focusing on approaches such as metacognition, feedback, and targeted support, the project drives measurable improvements in progress and outcomes for Pupil Premium pupils across KS2 and KS3. </w:t>
            </w:r>
          </w:p>
        </w:tc>
        <w:tc>
          <w:tcPr>
            <w:tcW w:w="1567"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79E1D233" w:rsidP="13F94CD4" w:rsidRDefault="79E1D233" w14:paraId="4A4D0BA1" w14:textId="3C65FEC1">
            <w:pPr>
              <w:spacing w:before="0" w:beforeAutospacing="off" w:after="0" w:afterAutospacing="off"/>
              <w:ind w:left="0" w:right="57"/>
              <w:jc w:val="left"/>
              <w:rPr>
                <w:rFonts w:ascii="Candara" w:hAnsi="Candara" w:eastAsia="Candara" w:cs="Candara"/>
                <w:color w:val="000000" w:themeColor="text1" w:themeTint="FF" w:themeShade="FF"/>
                <w:sz w:val="24"/>
                <w:szCs w:val="24"/>
              </w:rPr>
            </w:pPr>
            <w:r w:rsidRPr="13F94CD4" w:rsidR="79E1D233">
              <w:rPr>
                <w:rFonts w:ascii="Candara" w:hAnsi="Candara" w:eastAsia="Candara" w:cs="Candara"/>
                <w:color w:val="000000" w:themeColor="text1" w:themeTint="FF" w:themeShade="FF"/>
                <w:sz w:val="24"/>
                <w:szCs w:val="24"/>
              </w:rPr>
              <w:t xml:space="preserve">1,2 and 3. </w:t>
            </w:r>
          </w:p>
        </w:tc>
      </w:tr>
      <w:tr w:rsidR="13F94CD4" w:rsidTr="15476D4C" w14:paraId="193E190F">
        <w:trPr>
          <w:trHeight w:val="300"/>
        </w:trPr>
        <w:tc>
          <w:tcPr>
            <w:tcW w:w="2355"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5A3D151C" w14:textId="06960DF9">
            <w:pPr>
              <w:spacing w:before="0" w:beforeAutospacing="off" w:after="120" w:afterAutospacing="off"/>
              <w:ind w:left="0" w:right="57"/>
              <w:rPr>
                <w:rFonts w:ascii="Candara" w:hAnsi="Candara" w:eastAsia="Candara" w:cs="Candara"/>
                <w:color w:val="0D0D0D" w:themeColor="text1" w:themeTint="F2" w:themeShade="FF"/>
                <w:sz w:val="24"/>
                <w:szCs w:val="24"/>
              </w:rPr>
            </w:pPr>
            <w:r w:rsidRPr="13F94CD4" w:rsidR="13F94CD4">
              <w:rPr>
                <w:rFonts w:ascii="Candara" w:hAnsi="Candara" w:eastAsia="Candara" w:cs="Candara"/>
                <w:color w:val="0D0D0D" w:themeColor="text1" w:themeTint="F2" w:themeShade="FF"/>
                <w:sz w:val="24"/>
                <w:szCs w:val="24"/>
              </w:rPr>
              <w:t>Development of middle leaders through effective CPD</w:t>
            </w:r>
            <w:r w:rsidRPr="13F94CD4" w:rsidR="130BCDB4">
              <w:rPr>
                <w:rFonts w:ascii="Candara" w:hAnsi="Candara" w:eastAsia="Candara" w:cs="Candara"/>
                <w:color w:val="0D0D0D" w:themeColor="text1" w:themeTint="F2" w:themeShade="FF"/>
                <w:sz w:val="24"/>
                <w:szCs w:val="24"/>
              </w:rPr>
              <w:t xml:space="preserve">. </w:t>
            </w:r>
          </w:p>
          <w:p w:rsidR="130BCDB4" w:rsidP="13F94CD4" w:rsidRDefault="130BCDB4" w14:paraId="267576AB" w14:textId="65B33F55">
            <w:pPr>
              <w:spacing w:before="0" w:beforeAutospacing="off" w:after="120" w:afterAutospacing="off"/>
              <w:ind w:left="0" w:right="57"/>
              <w:rPr>
                <w:rFonts w:ascii="Candara" w:hAnsi="Candara" w:eastAsia="Candara" w:cs="Candara"/>
                <w:color w:val="0D0D0D" w:themeColor="text1" w:themeTint="F2" w:themeShade="FF"/>
                <w:sz w:val="24"/>
                <w:szCs w:val="24"/>
              </w:rPr>
            </w:pPr>
            <w:r w:rsidRPr="13F94CD4" w:rsidR="130BCDB4">
              <w:rPr>
                <w:rFonts w:ascii="Candara" w:hAnsi="Candara" w:eastAsia="Candara" w:cs="Candara"/>
                <w:color w:val="0D0D0D" w:themeColor="text1" w:themeTint="F2" w:themeShade="FF"/>
                <w:sz w:val="24"/>
                <w:szCs w:val="24"/>
              </w:rPr>
              <w:t xml:space="preserve">Release time to attend STLP departmental meetings. </w:t>
            </w:r>
          </w:p>
        </w:tc>
        <w:tc>
          <w:tcPr>
            <w:tcW w:w="6660"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15949E44" w14:textId="07A23F3E">
            <w:pPr>
              <w:spacing w:before="0" w:beforeAutospacing="off" w:after="0" w:afterAutospacing="off" w:line="300" w:lineRule="auto"/>
            </w:pPr>
            <w:r w:rsidRPr="13F94CD4" w:rsidR="13F94CD4">
              <w:rPr>
                <w:rFonts w:ascii="Candara" w:hAnsi="Candara" w:eastAsia="Candara" w:cs="Candara"/>
                <w:color w:val="0D0D0D" w:themeColor="text1" w:themeTint="F2" w:themeShade="FF"/>
                <w:sz w:val="24"/>
                <w:szCs w:val="24"/>
              </w:rPr>
              <w:t xml:space="preserve">Developing middle leaders through high-quality CPD strengthens their ability to lead teaching and learning effectively, ensuring consistency and </w:t>
            </w:r>
            <w:r w:rsidRPr="13F94CD4" w:rsidR="13F94CD4">
              <w:rPr>
                <w:rFonts w:ascii="Candara" w:hAnsi="Candara" w:eastAsia="Candara" w:cs="Candara"/>
                <w:color w:val="0D0D0D" w:themeColor="text1" w:themeTint="F2" w:themeShade="FF"/>
                <w:sz w:val="24"/>
                <w:szCs w:val="24"/>
              </w:rPr>
              <w:t>high standards</w:t>
            </w:r>
            <w:r w:rsidRPr="13F94CD4" w:rsidR="13F94CD4">
              <w:rPr>
                <w:rFonts w:ascii="Candara" w:hAnsi="Candara" w:eastAsia="Candara" w:cs="Candara"/>
                <w:color w:val="0D0D0D" w:themeColor="text1" w:themeTint="F2" w:themeShade="FF"/>
                <w:sz w:val="24"/>
                <w:szCs w:val="24"/>
              </w:rPr>
              <w:t xml:space="preserve"> across subjects and year groups. By equipping middle leaders with skills in data analysis, curriculum design, and evidence-based interventions, they can </w:t>
            </w:r>
            <w:r w:rsidRPr="13F94CD4" w:rsidR="13F94CD4">
              <w:rPr>
                <w:rFonts w:ascii="Candara" w:hAnsi="Candara" w:eastAsia="Candara" w:cs="Candara"/>
                <w:color w:val="0D0D0D" w:themeColor="text1" w:themeTint="F2" w:themeShade="FF"/>
                <w:sz w:val="24"/>
                <w:szCs w:val="24"/>
              </w:rPr>
              <w:t>identify</w:t>
            </w:r>
            <w:r w:rsidRPr="13F94CD4" w:rsidR="13F94CD4">
              <w:rPr>
                <w:rFonts w:ascii="Candara" w:hAnsi="Candara" w:eastAsia="Candara" w:cs="Candara"/>
                <w:color w:val="0D0D0D" w:themeColor="text1" w:themeTint="F2" w:themeShade="FF"/>
                <w:sz w:val="24"/>
                <w:szCs w:val="24"/>
              </w:rPr>
              <w:t xml:space="preserve"> and address gaps for disadvantaged learners more precisely. This distributed leadership approach drives targeted support, improves classroom practice, and accelerates progress for Pupil Premium pupils in KS2 and KS3. </w:t>
            </w:r>
          </w:p>
        </w:tc>
        <w:tc>
          <w:tcPr>
            <w:tcW w:w="1567" w:type="dxa"/>
            <w:tcBorders>
              <w:top w:val="single" w:color="C4BC96" w:themeColor="background2" w:themeShade="BF" w:sz="8"/>
              <w:left w:val="single" w:color="C4BC96" w:themeColor="background2" w:themeShade="BF" w:sz="8"/>
              <w:bottom w:val="single" w:color="C4BC96" w:themeColor="background2" w:themeShade="BF" w:sz="8"/>
              <w:right w:val="single" w:color="C4BC96" w:themeColor="background2" w:themeShade="BF" w:sz="8"/>
            </w:tcBorders>
            <w:tcMar>
              <w:left w:w="108" w:type="dxa"/>
              <w:right w:w="108" w:type="dxa"/>
            </w:tcMar>
            <w:vAlign w:val="top"/>
          </w:tcPr>
          <w:p w:rsidR="13F94CD4" w:rsidP="13F94CD4" w:rsidRDefault="13F94CD4" w14:paraId="1A439C41" w14:textId="2A4A9597">
            <w:pPr>
              <w:spacing w:before="0" w:beforeAutospacing="off" w:after="0" w:afterAutospacing="off"/>
              <w:ind w:left="0" w:right="57"/>
              <w:jc w:val="left"/>
            </w:pPr>
            <w:r w:rsidRPr="13F94CD4" w:rsidR="13F94CD4">
              <w:rPr>
                <w:rFonts w:ascii="Candara" w:hAnsi="Candara" w:eastAsia="Candara" w:cs="Candara"/>
                <w:color w:val="000000" w:themeColor="text1" w:themeTint="FF" w:themeShade="FF"/>
                <w:sz w:val="24"/>
                <w:szCs w:val="24"/>
              </w:rPr>
              <w:t>1,2,3,4,</w:t>
            </w:r>
            <w:r w:rsidRPr="13F94CD4" w:rsidR="017D14A2">
              <w:rPr>
                <w:rFonts w:ascii="Candara" w:hAnsi="Candara" w:eastAsia="Candara" w:cs="Candara"/>
                <w:color w:val="000000" w:themeColor="text1" w:themeTint="FF" w:themeShade="FF"/>
                <w:sz w:val="24"/>
                <w:szCs w:val="24"/>
              </w:rPr>
              <w:t>6.</w:t>
            </w:r>
          </w:p>
        </w:tc>
      </w:tr>
    </w:tbl>
    <w:p w:rsidR="009B6CDC" w:rsidP="002C0B95" w:rsidRDefault="009B6CDC" w14:paraId="1A50A90C" w14:textId="65F21F29">
      <w:pPr>
        <w:spacing w:after="0" w:line="240" w:lineRule="auto"/>
        <w:rPr>
          <w:rFonts w:ascii="Candara" w:hAnsi="Candara"/>
          <w:b w:val="1"/>
          <w:bCs w:val="1"/>
          <w:color w:val="76923C" w:themeColor="accent3" w:themeShade="BF"/>
          <w:sz w:val="28"/>
          <w:szCs w:val="28"/>
        </w:rPr>
      </w:pPr>
    </w:p>
    <w:p w:rsidR="009564A7" w:rsidP="002C0B95" w:rsidRDefault="009564A7" w14:paraId="13FACDE3" w14:textId="77777777">
      <w:pPr>
        <w:spacing w:after="0" w:line="240" w:lineRule="auto"/>
        <w:rPr>
          <w:rFonts w:ascii="Candara" w:hAnsi="Candara"/>
          <w:b w:val="1"/>
          <w:bCs w:val="1"/>
          <w:color w:val="76923C" w:themeColor="accent3" w:themeShade="BF"/>
          <w:sz w:val="28"/>
          <w:szCs w:val="28"/>
        </w:rPr>
      </w:pPr>
    </w:p>
    <w:p w:rsidR="13F94CD4" w:rsidP="13F94CD4" w:rsidRDefault="13F94CD4" w14:paraId="311244DC" w14:textId="68892801">
      <w:pPr>
        <w:spacing w:after="0" w:line="240" w:lineRule="auto"/>
        <w:rPr>
          <w:rFonts w:ascii="Candara" w:hAnsi="Candara"/>
          <w:b w:val="1"/>
          <w:bCs w:val="1"/>
          <w:color w:val="76923C" w:themeColor="accent3" w:themeTint="FF" w:themeShade="BF"/>
          <w:sz w:val="28"/>
          <w:szCs w:val="28"/>
        </w:rPr>
      </w:pPr>
    </w:p>
    <w:p w:rsidR="13F94CD4" w:rsidP="13F94CD4" w:rsidRDefault="13F94CD4" w14:paraId="4A5131DB" w14:textId="1D552766">
      <w:pPr>
        <w:spacing w:after="0" w:line="240" w:lineRule="auto"/>
        <w:rPr>
          <w:rFonts w:ascii="Candara" w:hAnsi="Candara"/>
          <w:b w:val="1"/>
          <w:bCs w:val="1"/>
          <w:color w:val="76923C" w:themeColor="accent3" w:themeTint="FF" w:themeShade="BF"/>
          <w:sz w:val="28"/>
          <w:szCs w:val="28"/>
        </w:rPr>
      </w:pPr>
    </w:p>
    <w:p w:rsidRPr="00806BE1" w:rsidR="00E66558" w:rsidP="002C0B95" w:rsidRDefault="009D71E8" w14:paraId="2A7D5523" w14:textId="04B7A327">
      <w:pPr>
        <w:spacing w:after="0" w:line="240" w:lineRule="auto"/>
        <w:rPr>
          <w:rFonts w:ascii="Candara" w:hAnsi="Candara"/>
          <w:b/>
          <w:bCs/>
          <w:color w:val="76923C" w:themeColor="accent3" w:themeShade="BF"/>
          <w:sz w:val="28"/>
          <w:szCs w:val="28"/>
        </w:rPr>
      </w:pPr>
      <w:r w:rsidRPr="00806BE1">
        <w:rPr>
          <w:rFonts w:ascii="Candara" w:hAnsi="Candara"/>
          <w:b/>
          <w:bCs/>
          <w:color w:val="76923C" w:themeColor="accent3" w:themeShade="BF"/>
          <w:sz w:val="28"/>
          <w:szCs w:val="28"/>
        </w:rPr>
        <w:t xml:space="preserve">Targeted academic support </w:t>
      </w:r>
    </w:p>
    <w:p w:rsidR="00E66558" w:rsidP="24F57752" w:rsidRDefault="61B552A5" w14:paraId="2A7D5524" w14:textId="45C6D581">
      <w:pPr>
        <w:spacing w:after="0" w:line="240" w:lineRule="auto"/>
        <w:rPr>
          <w:rFonts w:ascii="Candara" w:hAnsi="Candara"/>
        </w:rPr>
      </w:pPr>
      <w:r w:rsidRPr="0C87D5FE" w:rsidR="61B552A5">
        <w:rPr>
          <w:rFonts w:ascii="Candara" w:hAnsi="Candara"/>
        </w:rPr>
        <w:t>Budgeted cost:</w:t>
      </w:r>
      <w:r w:rsidRPr="0C87D5FE" w:rsidR="65F9DC4E">
        <w:rPr>
          <w:rFonts w:ascii="Candara" w:hAnsi="Candara"/>
        </w:rPr>
        <w:t xml:space="preserve"> £13,126</w:t>
      </w:r>
    </w:p>
    <w:p w:rsidRPr="00585233" w:rsidR="00CD12BF" w:rsidP="002C0B95" w:rsidRDefault="00CD12BF" w14:paraId="5C6A8B3C" w14:textId="77777777">
      <w:pPr>
        <w:spacing w:after="0" w:line="240" w:lineRule="auto"/>
        <w:rPr>
          <w:rFonts w:ascii="Candara" w:hAnsi="Candara"/>
        </w:rPr>
      </w:pPr>
    </w:p>
    <w:tbl>
      <w:tblPr>
        <w:tblW w:w="10456" w:type="dxa"/>
        <w:tblBorders>
          <w:top w:val="single" w:color="C4BC96" w:themeColor="background2" w:themeShade="BF" w:sz="4" w:space="0"/>
          <w:left w:val="single" w:color="C4BC96" w:themeColor="background2" w:themeShade="BF" w:sz="4" w:space="0"/>
          <w:bottom w:val="single" w:color="C4BC96" w:themeColor="background2" w:themeShade="BF" w:sz="4" w:space="0"/>
          <w:right w:val="single" w:color="C4BC96" w:themeColor="background2" w:themeShade="BF" w:sz="4" w:space="0"/>
          <w:insideH w:val="single" w:color="C4BC96" w:themeColor="background2" w:themeShade="BF" w:sz="4" w:space="0"/>
          <w:insideV w:val="single" w:color="C4BC96" w:themeColor="background2" w:themeShade="BF" w:sz="4" w:space="0"/>
        </w:tblBorders>
        <w:tblLayout w:type="fixed"/>
        <w:tblCellMar>
          <w:left w:w="10" w:type="dxa"/>
          <w:right w:w="10" w:type="dxa"/>
        </w:tblCellMar>
        <w:tblLook w:val="04A0" w:firstRow="1" w:lastRow="0" w:firstColumn="1" w:lastColumn="0" w:noHBand="0" w:noVBand="1"/>
      </w:tblPr>
      <w:tblGrid>
        <w:gridCol w:w="2891"/>
        <w:gridCol w:w="6416"/>
        <w:gridCol w:w="1149"/>
      </w:tblGrid>
      <w:tr w:rsidRPr="00585233" w:rsidR="00A23E40" w:rsidTr="15476D4C" w14:paraId="2A7D5528" w14:textId="77777777">
        <w:tc>
          <w:tcPr>
            <w:tcW w:w="2891" w:type="dxa"/>
            <w:shd w:val="clear" w:color="auto" w:fill="0070C0"/>
            <w:tcMar>
              <w:top w:w="0" w:type="dxa"/>
              <w:left w:w="108" w:type="dxa"/>
              <w:bottom w:w="0" w:type="dxa"/>
              <w:right w:w="108" w:type="dxa"/>
            </w:tcMar>
          </w:tcPr>
          <w:p w:rsidRPr="00585233" w:rsidR="00A23E40" w:rsidP="00A23E40" w:rsidRDefault="00A23E40" w14:paraId="2A7D5525" w14:textId="50B49D98">
            <w:pPr>
              <w:pStyle w:val="TableHeader"/>
              <w:spacing w:before="0" w:after="0"/>
              <w:jc w:val="left"/>
              <w:rPr>
                <w:rFonts w:ascii="Candara" w:hAnsi="Candara"/>
              </w:rPr>
            </w:pPr>
            <w:r w:rsidRPr="00723DD4">
              <w:rPr>
                <w:rFonts w:ascii="Candara" w:hAnsi="Candara"/>
                <w:color w:val="FFFFFF" w:themeColor="background1"/>
                <w:sz w:val="28"/>
                <w:szCs w:val="28"/>
              </w:rPr>
              <w:t>Activity</w:t>
            </w:r>
          </w:p>
        </w:tc>
        <w:tc>
          <w:tcPr>
            <w:tcW w:w="6416" w:type="dxa"/>
            <w:shd w:val="clear" w:color="auto" w:fill="0070C0"/>
            <w:tcMar>
              <w:top w:w="0" w:type="dxa"/>
              <w:left w:w="108" w:type="dxa"/>
              <w:bottom w:w="0" w:type="dxa"/>
              <w:right w:w="108" w:type="dxa"/>
            </w:tcMar>
          </w:tcPr>
          <w:p w:rsidRPr="00585233" w:rsidR="00A23E40" w:rsidP="15476D4C" w:rsidRDefault="00A23E40" w14:paraId="50426AD9" w14:textId="3095B905">
            <w:pPr>
              <w:pStyle w:val="TableHeader"/>
              <w:spacing w:before="0" w:after="0"/>
              <w:jc w:val="left"/>
              <w:rPr>
                <w:rFonts w:ascii="Candara" w:hAnsi="Candara"/>
                <w:color w:val="FFFFFF" w:themeColor="background1" w:themeTint="FF" w:themeShade="FF"/>
                <w:sz w:val="28"/>
                <w:szCs w:val="28"/>
              </w:rPr>
            </w:pPr>
            <w:r w:rsidRPr="15476D4C" w:rsidR="40700453">
              <w:rPr>
                <w:rFonts w:ascii="Candara" w:hAnsi="Candara"/>
                <w:color w:val="FFFFFF" w:themeColor="background1" w:themeTint="FF" w:themeShade="FF"/>
                <w:sz w:val="28"/>
                <w:szCs w:val="28"/>
              </w:rPr>
              <w:t>Evidence that supports this approach</w:t>
            </w:r>
          </w:p>
          <w:p w:rsidRPr="00585233" w:rsidR="00A23E40" w:rsidP="15476D4C" w:rsidRDefault="00A23E40" w14:paraId="2A7D5526" w14:textId="48464055">
            <w:pPr>
              <w:pStyle w:val="TableHeader"/>
              <w:spacing w:before="0" w:after="0"/>
              <w:jc w:val="left"/>
              <w:rPr>
                <w:rFonts w:ascii="Candara" w:hAnsi="Candara"/>
                <w:color w:val="FFFFFF" w:themeColor="background1" w:themeTint="FF" w:themeShade="FF"/>
                <w:sz w:val="28"/>
                <w:szCs w:val="28"/>
              </w:rPr>
            </w:pPr>
          </w:p>
        </w:tc>
        <w:tc>
          <w:tcPr>
            <w:tcW w:w="1149" w:type="dxa"/>
            <w:shd w:val="clear" w:color="auto" w:fill="0070C0"/>
            <w:tcMar>
              <w:top w:w="0" w:type="dxa"/>
              <w:left w:w="108" w:type="dxa"/>
              <w:bottom w:w="0" w:type="dxa"/>
              <w:right w:w="108" w:type="dxa"/>
            </w:tcMar>
          </w:tcPr>
          <w:p w:rsidRPr="00585233" w:rsidR="00A23E40" w:rsidP="00A23E40" w:rsidRDefault="00A23E40" w14:paraId="2A7D5527" w14:textId="05BC5076">
            <w:pPr>
              <w:pStyle w:val="TableHeader"/>
              <w:spacing w:before="0" w:after="0"/>
              <w:jc w:val="left"/>
              <w:rPr>
                <w:rFonts w:ascii="Candara" w:hAnsi="Candara"/>
              </w:rPr>
            </w:pPr>
            <w:r w:rsidRPr="00723DD4">
              <w:rPr>
                <w:rFonts w:ascii="Candara" w:hAnsi="Candara"/>
                <w:color w:val="FFFFFF" w:themeColor="background1"/>
                <w:sz w:val="28"/>
                <w:szCs w:val="28"/>
              </w:rPr>
              <w:t xml:space="preserve">Challenge </w:t>
            </w:r>
            <w:r>
              <w:rPr>
                <w:rFonts w:ascii="Candara" w:hAnsi="Candara"/>
                <w:color w:val="FFFFFF" w:themeColor="background1"/>
                <w:sz w:val="28"/>
                <w:szCs w:val="28"/>
              </w:rPr>
              <w:t>addressed</w:t>
            </w:r>
            <w:r w:rsidRPr="00723DD4">
              <w:rPr>
                <w:rFonts w:ascii="Candara" w:hAnsi="Candara"/>
                <w:color w:val="FFFFFF" w:themeColor="background1"/>
                <w:sz w:val="28"/>
                <w:szCs w:val="28"/>
              </w:rPr>
              <w:t xml:space="preserve"> </w:t>
            </w:r>
          </w:p>
        </w:tc>
      </w:tr>
      <w:tr w:rsidRPr="00585233" w:rsidR="003C2D99" w:rsidTr="15476D4C" w14:paraId="2A7D552C" w14:textId="77777777">
        <w:trPr>
          <w:trHeight w:val="300"/>
        </w:trPr>
        <w:tc>
          <w:tcPr>
            <w:tcW w:w="2891" w:type="dxa"/>
            <w:tcMar>
              <w:top w:w="0" w:type="dxa"/>
              <w:left w:w="108" w:type="dxa"/>
              <w:bottom w:w="0" w:type="dxa"/>
              <w:right w:w="108" w:type="dxa"/>
            </w:tcMar>
          </w:tcPr>
          <w:p w:rsidRPr="008F2D71" w:rsidR="00B069A4" w:rsidP="569D17D8" w:rsidRDefault="0F6884DC" w14:paraId="2A7D5529" w14:textId="6C148401">
            <w:pPr>
              <w:pStyle w:val="TableRow"/>
              <w:spacing w:before="0" w:after="0"/>
              <w:rPr>
                <w:rFonts w:ascii="Candara" w:hAnsi="Candara"/>
                <w:color w:val="auto"/>
              </w:rPr>
            </w:pPr>
            <w:r w:rsidRPr="564F7F62" w:rsidR="76BF8AAE">
              <w:rPr>
                <w:rFonts w:ascii="Candara" w:hAnsi="Candara"/>
                <w:color w:val="auto"/>
              </w:rPr>
              <w:t>Reading plus</w:t>
            </w:r>
          </w:p>
        </w:tc>
        <w:tc>
          <w:tcPr>
            <w:tcW w:w="6416" w:type="dxa"/>
            <w:tcMar>
              <w:top w:w="0" w:type="dxa"/>
              <w:left w:w="108" w:type="dxa"/>
              <w:bottom w:w="0" w:type="dxa"/>
              <w:right w:w="108" w:type="dxa"/>
            </w:tcMar>
          </w:tcPr>
          <w:p w:rsidRPr="008F2D71" w:rsidR="00B069A4" w:rsidP="13F94CD4" w:rsidRDefault="00B069A4" w14:paraId="305FE353" w14:textId="171BC8A3">
            <w:pPr>
              <w:suppressAutoHyphens w:val="0"/>
              <w:autoSpaceDN/>
              <w:spacing w:before="0" w:beforeAutospacing="off" w:after="0" w:afterAutospacing="off" w:line="300" w:lineRule="auto"/>
              <w:ind/>
              <w:rPr>
                <w:rStyle w:val="eop"/>
                <w:rFonts w:ascii="Candara" w:hAnsi="Candara" w:eastAsia="Times New Roman" w:cs="Segoe UI"/>
                <w:noProof w:val="0"/>
                <w:color w:val="000000" w:themeColor="text1" w:themeTint="FF" w:themeShade="FF"/>
                <w:sz w:val="24"/>
                <w:szCs w:val="24"/>
                <w:lang w:val="en-GB" w:eastAsia="en-GB" w:bidi="ar-SA"/>
              </w:rPr>
            </w:pPr>
            <w:r w:rsidRPr="13F94CD4" w:rsidR="013C34B8">
              <w:rPr>
                <w:rStyle w:val="eop"/>
                <w:rFonts w:ascii="Candara" w:hAnsi="Candara" w:eastAsia="Times New Roman" w:cs="Segoe UI"/>
                <w:noProof w:val="0"/>
                <w:color w:val="000000" w:themeColor="text1" w:themeTint="FF" w:themeShade="FF"/>
                <w:sz w:val="24"/>
                <w:szCs w:val="24"/>
                <w:lang w:val="en-GB" w:eastAsia="en-GB" w:bidi="ar-SA"/>
              </w:rPr>
              <w:t>The use of the Reading Plus intervention program provides structured, adaptive reading support that targets comprehension, vocabulary, and fluency—key areas where disadvantaged learners often face challenges. By offering personalised pathways and real-time progress monitoring, Reading Plus helps close gaps in reading attainment and builds confidence in literacy. This evidence-based approach directly supports improved outcomes for Pupil Premium pupils across KS2 and KS3, enabling them to access the wider curriculum more effectively.</w:t>
            </w:r>
          </w:p>
          <w:p w:rsidRPr="008F2D71" w:rsidR="00B069A4" w:rsidP="13F94CD4" w:rsidRDefault="00B069A4" w14:paraId="2A7D552A" w14:textId="4D0F9D39">
            <w:pPr>
              <w:pStyle w:val="Normal"/>
              <w:suppressAutoHyphens w:val="0"/>
              <w:autoSpaceDN/>
              <w:spacing w:before="0" w:beforeAutospacing="off" w:after="0" w:afterAutospacing="off" w:line="300" w:lineRule="auto"/>
              <w:ind/>
            </w:pPr>
            <w:r w:rsidRPr="13F94CD4" w:rsidR="668F2E37">
              <w:rPr>
                <w:rFonts w:ascii="Candara" w:hAnsi="Candara" w:eastAsia="Candara" w:cs="Candara"/>
                <w:noProof w:val="0"/>
                <w:sz w:val="24"/>
                <w:szCs w:val="24"/>
                <w:lang w:val="en-GB"/>
              </w:rPr>
              <w:t>(EEF Reading comprehension strategies +6 months)</w:t>
            </w:r>
          </w:p>
        </w:tc>
        <w:tc>
          <w:tcPr>
            <w:tcW w:w="1149" w:type="dxa"/>
            <w:tcMar>
              <w:top w:w="0" w:type="dxa"/>
              <w:left w:w="108" w:type="dxa"/>
              <w:bottom w:w="0" w:type="dxa"/>
              <w:right w:w="108" w:type="dxa"/>
            </w:tcMar>
          </w:tcPr>
          <w:p w:rsidRPr="00585233" w:rsidR="003C2D99" w:rsidP="24F57752" w:rsidRDefault="003C2D99" w14:paraId="2A7D552B" w14:textId="31C29A38">
            <w:pPr>
              <w:pStyle w:val="TableRowCentered"/>
              <w:spacing w:before="0" w:after="0"/>
              <w:ind w:left="0"/>
              <w:jc w:val="left"/>
              <w:rPr>
                <w:rFonts w:ascii="Candara" w:hAnsi="Candara"/>
                <w:color w:val="auto"/>
              </w:rPr>
            </w:pPr>
            <w:r w:rsidRPr="13F94CD4" w:rsidR="013C34B8">
              <w:rPr>
                <w:rFonts w:ascii="Candara" w:hAnsi="Candara"/>
                <w:color w:val="auto"/>
              </w:rPr>
              <w:t>1,2,3</w:t>
            </w:r>
            <w:r w:rsidRPr="13F94CD4" w:rsidR="71207777">
              <w:rPr>
                <w:rFonts w:ascii="Candara" w:hAnsi="Candara"/>
                <w:color w:val="auto"/>
              </w:rPr>
              <w:t xml:space="preserve"> and 6</w:t>
            </w:r>
          </w:p>
        </w:tc>
      </w:tr>
      <w:tr w:rsidR="564F7F62" w:rsidTr="15476D4C" w14:paraId="2CCA45ED">
        <w:trPr>
          <w:trHeight w:val="300"/>
        </w:trPr>
        <w:tc>
          <w:tcPr>
            <w:tcW w:w="2891" w:type="dxa"/>
            <w:tcMar>
              <w:top w:w="0" w:type="dxa"/>
              <w:left w:w="108" w:type="dxa"/>
              <w:bottom w:w="0" w:type="dxa"/>
              <w:right w:w="108" w:type="dxa"/>
            </w:tcMar>
          </w:tcPr>
          <w:p w:rsidR="76BF8AAE" w:rsidP="69526DD9" w:rsidRDefault="76BF8AAE" w14:paraId="007DDFE5" w14:textId="6B659EC1">
            <w:pPr>
              <w:pStyle w:val="TableRow"/>
              <w:rPr>
                <w:rStyle w:val="eop"/>
                <w:rFonts w:ascii="Candara" w:hAnsi="Candara" w:eastAsia="Times New Roman" w:cs="Segoe UI"/>
                <w:color w:val="0D0D0D" w:themeColor="text1" w:themeTint="F2" w:themeShade="FF"/>
                <w:sz w:val="24"/>
                <w:szCs w:val="24"/>
                <w:lang w:eastAsia="en-GB" w:bidi="ar-SA"/>
              </w:rPr>
            </w:pPr>
            <w:r w:rsidRPr="69526DD9" w:rsidR="3DB2CBCB">
              <w:rPr>
                <w:rStyle w:val="eop"/>
                <w:rFonts w:ascii="Candara" w:hAnsi="Candara" w:eastAsia="Times New Roman" w:cs="Segoe UI"/>
                <w:color w:val="0D0D0D" w:themeColor="text1" w:themeTint="F2" w:themeShade="FF"/>
                <w:sz w:val="24"/>
                <w:szCs w:val="24"/>
                <w:lang w:eastAsia="en-GB" w:bidi="ar-SA"/>
              </w:rPr>
              <w:t xml:space="preserve">Phonics </w:t>
            </w:r>
            <w:r w:rsidRPr="69526DD9" w:rsidR="76102F02">
              <w:rPr>
                <w:rStyle w:val="eop"/>
                <w:rFonts w:ascii="Candara" w:hAnsi="Candara" w:eastAsia="Times New Roman" w:cs="Segoe UI"/>
                <w:color w:val="0D0D0D" w:themeColor="text1" w:themeTint="F2" w:themeShade="FF"/>
                <w:sz w:val="24"/>
                <w:szCs w:val="24"/>
                <w:lang w:eastAsia="en-GB" w:bidi="ar-SA"/>
              </w:rPr>
              <w:t>intervention</w:t>
            </w:r>
            <w:r w:rsidRPr="69526DD9" w:rsidR="445D750B">
              <w:rPr>
                <w:rStyle w:val="eop"/>
                <w:rFonts w:ascii="Candara" w:hAnsi="Candara" w:eastAsia="Times New Roman" w:cs="Segoe UI"/>
                <w:color w:val="0D0D0D" w:themeColor="text1" w:themeTint="F2" w:themeShade="FF"/>
                <w:sz w:val="24"/>
                <w:szCs w:val="24"/>
                <w:lang w:eastAsia="en-GB" w:bidi="ar-SA"/>
              </w:rPr>
              <w:t>: Reading Quest (FFT)</w:t>
            </w:r>
          </w:p>
        </w:tc>
        <w:tc>
          <w:tcPr>
            <w:tcW w:w="6416" w:type="dxa"/>
            <w:tcMar>
              <w:top w:w="0" w:type="dxa"/>
              <w:left w:w="108" w:type="dxa"/>
              <w:bottom w:w="0" w:type="dxa"/>
              <w:right w:w="108" w:type="dxa"/>
            </w:tcMar>
          </w:tcPr>
          <w:p w:rsidR="564F7F62" w:rsidP="69526DD9" w:rsidRDefault="564F7F62" w14:paraId="2D1E7054" w14:textId="2185F86E">
            <w:pPr>
              <w:spacing w:before="0" w:beforeAutospacing="off" w:after="0" w:afterAutospacing="off" w:line="300" w:lineRule="auto"/>
              <w:rPr>
                <w:rStyle w:val="eop"/>
                <w:rFonts w:ascii="Candara" w:hAnsi="Candara" w:eastAsia="Times New Roman" w:cs="Segoe UI"/>
                <w:noProof w:val="0"/>
                <w:color w:val="0D0D0D" w:themeColor="text1" w:themeTint="F2" w:themeShade="FF"/>
                <w:sz w:val="24"/>
                <w:szCs w:val="24"/>
                <w:lang w:val="en-GB" w:eastAsia="en-GB" w:bidi="ar-SA"/>
              </w:rPr>
            </w:pPr>
            <w:r w:rsidRPr="69526DD9" w:rsidR="445D750B">
              <w:rPr>
                <w:rStyle w:val="eop"/>
                <w:rFonts w:ascii="Candara" w:hAnsi="Candara" w:eastAsia="Times New Roman" w:cs="Segoe UI"/>
                <w:noProof w:val="0"/>
                <w:color w:val="0D0D0D" w:themeColor="text1" w:themeTint="F2" w:themeShade="FF"/>
                <w:sz w:val="24"/>
                <w:szCs w:val="24"/>
                <w:lang w:val="en-GB" w:eastAsia="en-GB" w:bidi="ar-SA"/>
              </w:rPr>
              <w:t>The use of the Reading Quest (FFT) phonics intervention program provides structured, evidence-based support for pupils who have gaps in early reading skills. By focusing on systematic phonics, decoding, and comprehension strategies, Reading Quest accelerates progress for disadvantaged learners who may struggle with foundational literacy. This targeted approach helps close attainment gaps, improves reading confidence, and enables Pupil Premium pupils in KS2 and KS3 to access the wider curriculum more effectively.</w:t>
            </w:r>
          </w:p>
          <w:p w:rsidR="564F7F62" w:rsidP="13F94CD4" w:rsidRDefault="564F7F62" w14:paraId="7C10A8F4" w14:textId="176A0D2E">
            <w:pPr>
              <w:pStyle w:val="Normal"/>
              <w:spacing w:line="240" w:lineRule="auto"/>
              <w:rPr>
                <w:rStyle w:val="eop"/>
                <w:rFonts w:ascii="Candara" w:hAnsi="Candara" w:eastAsia="Times New Roman" w:cs="Segoe UI"/>
                <w:color w:val="000000" w:themeColor="text1" w:themeTint="FF" w:themeShade="FF"/>
                <w:sz w:val="24"/>
                <w:szCs w:val="24"/>
                <w:lang w:eastAsia="en-GB" w:bidi="ar-SA"/>
              </w:rPr>
            </w:pPr>
            <w:r w:rsidRPr="13F94CD4" w:rsidR="0ADD9338">
              <w:rPr>
                <w:rStyle w:val="eop"/>
                <w:rFonts w:ascii="Candara" w:hAnsi="Candara" w:eastAsia="Times New Roman" w:cs="Segoe UI"/>
                <w:color w:val="000000" w:themeColor="text1" w:themeTint="FF" w:themeShade="FF"/>
                <w:sz w:val="24"/>
                <w:szCs w:val="24"/>
                <w:lang w:eastAsia="en-GB" w:bidi="ar-SA"/>
              </w:rPr>
              <w:t>(</w:t>
            </w:r>
            <w:r w:rsidRPr="13F94CD4" w:rsidR="0ADD9338">
              <w:rPr>
                <w:rFonts w:ascii="Candara" w:hAnsi="Candara" w:eastAsia="Candara" w:cs="Candara"/>
                <w:noProof w:val="0"/>
                <w:sz w:val="24"/>
                <w:szCs w:val="24"/>
                <w:lang w:val="en-GB"/>
              </w:rPr>
              <w:t>EEF – Phonics programme +5 months progress).</w:t>
            </w:r>
          </w:p>
        </w:tc>
        <w:tc>
          <w:tcPr>
            <w:tcW w:w="1149" w:type="dxa"/>
            <w:tcMar>
              <w:top w:w="0" w:type="dxa"/>
              <w:left w:w="108" w:type="dxa"/>
              <w:bottom w:w="0" w:type="dxa"/>
              <w:right w:w="108" w:type="dxa"/>
            </w:tcMar>
          </w:tcPr>
          <w:p w:rsidR="564F7F62" w:rsidP="564F7F62" w:rsidRDefault="564F7F62" w14:paraId="39EF02C0" w14:textId="2DB1A2D6">
            <w:pPr>
              <w:pStyle w:val="TableRowCentered"/>
              <w:jc w:val="left"/>
              <w:rPr>
                <w:rFonts w:ascii="Candara" w:hAnsi="Candara"/>
                <w:color w:val="auto"/>
              </w:rPr>
            </w:pPr>
            <w:r w:rsidRPr="13F94CD4" w:rsidR="455611FB">
              <w:rPr>
                <w:rFonts w:ascii="Candara" w:hAnsi="Candara"/>
                <w:color w:val="auto"/>
              </w:rPr>
              <w:t>1,2,3</w:t>
            </w:r>
            <w:r w:rsidRPr="13F94CD4" w:rsidR="315D5CB7">
              <w:rPr>
                <w:rFonts w:ascii="Candara" w:hAnsi="Candara"/>
                <w:color w:val="auto"/>
              </w:rPr>
              <w:t xml:space="preserve"> and 6.</w:t>
            </w:r>
          </w:p>
        </w:tc>
      </w:tr>
      <w:tr w:rsidR="13F94CD4" w:rsidTr="15476D4C" w14:paraId="3BF24456">
        <w:trPr>
          <w:trHeight w:val="300"/>
        </w:trPr>
        <w:tc>
          <w:tcPr>
            <w:tcW w:w="2891" w:type="dxa"/>
            <w:tcMar>
              <w:top w:w="0" w:type="dxa"/>
              <w:left w:w="108" w:type="dxa"/>
              <w:bottom w:w="0" w:type="dxa"/>
              <w:right w:w="108" w:type="dxa"/>
            </w:tcMar>
          </w:tcPr>
          <w:p w:rsidR="339CC501" w:rsidP="13F94CD4" w:rsidRDefault="339CC501" w14:paraId="6C47926A" w14:textId="51A71388">
            <w:pPr>
              <w:pStyle w:val="TableRow"/>
              <w:rPr>
                <w:rFonts w:ascii="Candara" w:hAnsi="Candara" w:eastAsia="Candara" w:cs="Candara"/>
                <w:noProof w:val="0"/>
                <w:lang w:val="en-GB"/>
              </w:rPr>
            </w:pPr>
            <w:r w:rsidRPr="13F94CD4" w:rsidR="339CC501">
              <w:rPr>
                <w:rFonts w:ascii="Candara" w:hAnsi="Candara" w:eastAsia="Candara" w:cs="Candara"/>
                <w:noProof w:val="0"/>
                <w:lang w:val="en-GB"/>
              </w:rPr>
              <w:t xml:space="preserve">GL, PIXL, and Star Reader assessments used to </w:t>
            </w:r>
            <w:r w:rsidRPr="13F94CD4" w:rsidR="339CC501">
              <w:rPr>
                <w:rFonts w:ascii="Candara" w:hAnsi="Candara" w:eastAsia="Candara" w:cs="Candara"/>
                <w:noProof w:val="0"/>
                <w:lang w:val="en-GB"/>
              </w:rPr>
              <w:t>identify</w:t>
            </w:r>
            <w:r w:rsidRPr="13F94CD4" w:rsidR="339CC501">
              <w:rPr>
                <w:rFonts w:ascii="Candara" w:hAnsi="Candara" w:eastAsia="Candara" w:cs="Candara"/>
                <w:noProof w:val="0"/>
                <w:lang w:val="en-GB"/>
              </w:rPr>
              <w:t xml:space="preserve"> areas of the curriculum requiring more focus, address gaps and </w:t>
            </w:r>
            <w:r w:rsidRPr="13F94CD4" w:rsidR="339CC501">
              <w:rPr>
                <w:rFonts w:ascii="Candara" w:hAnsi="Candara" w:eastAsia="Candara" w:cs="Candara"/>
                <w:noProof w:val="0"/>
                <w:lang w:val="en-GB"/>
              </w:rPr>
              <w:t>monitor</w:t>
            </w:r>
            <w:r w:rsidRPr="13F94CD4" w:rsidR="339CC501">
              <w:rPr>
                <w:rFonts w:ascii="Candara" w:hAnsi="Candara" w:eastAsia="Candara" w:cs="Candara"/>
                <w:noProof w:val="0"/>
                <w:lang w:val="en-GB"/>
              </w:rPr>
              <w:t xml:space="preserve"> progress. </w:t>
            </w:r>
          </w:p>
          <w:p w:rsidR="28ACD32B" w:rsidP="13F94CD4" w:rsidRDefault="28ACD32B" w14:paraId="5549B808" w14:textId="58CD801F">
            <w:pPr>
              <w:pStyle w:val="TableRow"/>
              <w:rPr>
                <w:rFonts w:ascii="Candara" w:hAnsi="Candara" w:eastAsia="Candara" w:cs="Candara"/>
                <w:noProof w:val="0"/>
                <w:lang w:val="en-GB"/>
              </w:rPr>
            </w:pPr>
            <w:r w:rsidRPr="13F94CD4" w:rsidR="28ACD32B">
              <w:rPr>
                <w:rFonts w:ascii="Candara" w:hAnsi="Candara" w:eastAsia="Candara" w:cs="Candara"/>
                <w:noProof w:val="0"/>
                <w:lang w:val="en-GB"/>
              </w:rPr>
              <w:t>Training will be provided for staff to ensure assessments are interpreted correctly.</w:t>
            </w:r>
          </w:p>
          <w:p w:rsidR="13F94CD4" w:rsidP="13F94CD4" w:rsidRDefault="13F94CD4" w14:paraId="504D9A97" w14:textId="79F7A9BD">
            <w:pPr>
              <w:pStyle w:val="TableRow"/>
              <w:rPr>
                <w:rFonts w:ascii="Candara" w:hAnsi="Candara" w:eastAsia="Candara" w:cs="Candara"/>
                <w:noProof w:val="0"/>
                <w:lang w:val="en-GB"/>
              </w:rPr>
            </w:pPr>
          </w:p>
        </w:tc>
        <w:tc>
          <w:tcPr>
            <w:tcW w:w="6416" w:type="dxa"/>
            <w:tcMar>
              <w:top w:w="0" w:type="dxa"/>
              <w:left w:w="108" w:type="dxa"/>
              <w:bottom w:w="0" w:type="dxa"/>
              <w:right w:w="108" w:type="dxa"/>
            </w:tcMar>
          </w:tcPr>
          <w:p w:rsidR="339CC501" w:rsidP="13F94CD4" w:rsidRDefault="339CC501" w14:paraId="281B8B80" w14:textId="2B220617">
            <w:pPr>
              <w:pStyle w:val="Normal"/>
              <w:spacing w:line="300" w:lineRule="auto"/>
              <w:rPr>
                <w:rFonts w:ascii="Candara" w:hAnsi="Candara" w:eastAsia="Candara" w:cs="Candara"/>
                <w:noProof w:val="0"/>
                <w:lang w:val="en-GB"/>
              </w:rPr>
            </w:pPr>
            <w:r w:rsidRPr="13F94CD4" w:rsidR="339CC501">
              <w:rPr>
                <w:rFonts w:ascii="Candara" w:hAnsi="Candara" w:eastAsia="Candara" w:cs="Candara"/>
                <w:noProof w:val="0"/>
                <w:lang w:val="en-GB"/>
              </w:rPr>
              <w:t>Evidence on assessment and feedback from the Teaching and Learning Toolkit alongside the findings from recent EEF projects.</w:t>
            </w:r>
          </w:p>
          <w:p w:rsidR="302ADE5D" w:rsidP="13F94CD4" w:rsidRDefault="302ADE5D" w14:paraId="300E323F" w14:textId="0C35AC60">
            <w:pPr>
              <w:pStyle w:val="Normal"/>
              <w:spacing w:line="300" w:lineRule="auto"/>
              <w:rPr>
                <w:rFonts w:ascii="Candara" w:hAnsi="Candara" w:eastAsia="Candara" w:cs="Candara"/>
                <w:noProof w:val="0"/>
                <w:sz w:val="24"/>
                <w:szCs w:val="24"/>
                <w:lang w:val="en-GB"/>
              </w:rPr>
            </w:pPr>
            <w:r w:rsidRPr="13F94CD4" w:rsidR="302ADE5D">
              <w:rPr>
                <w:rFonts w:ascii="Candara" w:hAnsi="Candara" w:eastAsia="Candara" w:cs="Candara"/>
                <w:noProof w:val="0"/>
                <w:sz w:val="24"/>
                <w:szCs w:val="24"/>
                <w:lang w:val="en-GB"/>
              </w:rPr>
              <w:t xml:space="preserve">The nationally benchmarked assessments provide us with the most useful data that highlights gaps in knowledge and highlights which will be the </w:t>
            </w:r>
            <w:r w:rsidRPr="13F94CD4" w:rsidR="302ADE5D">
              <w:rPr>
                <w:rFonts w:ascii="Candara" w:hAnsi="Candara" w:eastAsia="Candara" w:cs="Candara"/>
                <w:noProof w:val="0"/>
                <w:sz w:val="24"/>
                <w:szCs w:val="24"/>
                <w:lang w:val="en-GB"/>
              </w:rPr>
              <w:t>correct</w:t>
            </w:r>
            <w:r w:rsidRPr="13F94CD4" w:rsidR="302ADE5D">
              <w:rPr>
                <w:rFonts w:ascii="Candara" w:hAnsi="Candara" w:eastAsia="Candara" w:cs="Candara"/>
                <w:noProof w:val="0"/>
                <w:sz w:val="24"/>
                <w:szCs w:val="24"/>
                <w:lang w:val="en-GB"/>
              </w:rPr>
              <w:t xml:space="preserve"> interventions for them.</w:t>
            </w:r>
          </w:p>
        </w:tc>
        <w:tc>
          <w:tcPr>
            <w:tcW w:w="1149" w:type="dxa"/>
            <w:tcMar>
              <w:top w:w="0" w:type="dxa"/>
              <w:left w:w="108" w:type="dxa"/>
              <w:bottom w:w="0" w:type="dxa"/>
              <w:right w:w="108" w:type="dxa"/>
            </w:tcMar>
          </w:tcPr>
          <w:p w:rsidR="339CC501" w:rsidP="13F94CD4" w:rsidRDefault="339CC501" w14:paraId="36029C33" w14:textId="2687ADF0">
            <w:pPr>
              <w:pStyle w:val="TableRowCentered"/>
              <w:jc w:val="left"/>
              <w:rPr>
                <w:rFonts w:ascii="Candara" w:hAnsi="Candara" w:eastAsia="Candara" w:cs="Candara"/>
                <w:color w:val="auto"/>
              </w:rPr>
            </w:pPr>
            <w:r w:rsidRPr="13F94CD4" w:rsidR="339CC501">
              <w:rPr>
                <w:rFonts w:ascii="Candara" w:hAnsi="Candara" w:eastAsia="Candara" w:cs="Candara"/>
                <w:color w:val="auto"/>
              </w:rPr>
              <w:t>1,2,3</w:t>
            </w:r>
          </w:p>
        </w:tc>
      </w:tr>
      <w:tr w:rsidR="13F94CD4" w:rsidTr="15476D4C" w14:paraId="0303BA36">
        <w:trPr>
          <w:trHeight w:val="5192"/>
        </w:trPr>
        <w:tc>
          <w:tcPr>
            <w:tcW w:w="2891" w:type="dxa"/>
            <w:tcMar>
              <w:top w:w="0" w:type="dxa"/>
              <w:left w:w="108" w:type="dxa"/>
              <w:bottom w:w="0" w:type="dxa"/>
              <w:right w:w="108" w:type="dxa"/>
            </w:tcMar>
          </w:tcPr>
          <w:p w:rsidR="339CC501" w:rsidP="13F94CD4" w:rsidRDefault="339CC501" w14:paraId="4EEC2460" w14:textId="585F49F0">
            <w:pPr>
              <w:pStyle w:val="TableRow"/>
              <w:rPr>
                <w:rStyle w:val="eop"/>
                <w:rFonts w:ascii="Candara" w:hAnsi="Candara" w:eastAsia="Candara" w:cs="Candara"/>
                <w:b w:val="0"/>
                <w:bCs w:val="0"/>
                <w:color w:val="000000" w:themeColor="text1" w:themeTint="FF" w:themeShade="FF"/>
                <w:sz w:val="24"/>
                <w:szCs w:val="24"/>
                <w:lang w:eastAsia="en-GB" w:bidi="ar-SA"/>
              </w:rPr>
            </w:pPr>
            <w:r w:rsidRPr="13F94CD4" w:rsidR="339CC501">
              <w:rPr>
                <w:rStyle w:val="eop"/>
                <w:rFonts w:ascii="Candara" w:hAnsi="Candara" w:eastAsia="Candara" w:cs="Candara"/>
                <w:b w:val="0"/>
                <w:bCs w:val="0"/>
                <w:color w:val="000000" w:themeColor="text1" w:themeTint="FF" w:themeShade="FF"/>
                <w:sz w:val="24"/>
                <w:szCs w:val="24"/>
                <w:lang w:eastAsia="en-GB" w:bidi="ar-SA"/>
              </w:rPr>
              <w:t xml:space="preserve">Small group interventions focusing on maths </w:t>
            </w:r>
            <w:r w:rsidRPr="13F94CD4" w:rsidR="32C3C10A">
              <w:rPr>
                <w:rStyle w:val="eop"/>
                <w:rFonts w:ascii="Candara" w:hAnsi="Candara" w:eastAsia="Candara" w:cs="Candara"/>
                <w:b w:val="0"/>
                <w:bCs w:val="0"/>
                <w:color w:val="000000" w:themeColor="text1" w:themeTint="FF" w:themeShade="FF"/>
                <w:sz w:val="24"/>
                <w:szCs w:val="24"/>
                <w:lang w:eastAsia="en-GB" w:bidi="ar-SA"/>
              </w:rPr>
              <w:t xml:space="preserve">and </w:t>
            </w:r>
            <w:r w:rsidRPr="13F94CD4" w:rsidR="339CC501">
              <w:rPr>
                <w:rStyle w:val="eop"/>
                <w:rFonts w:ascii="Candara" w:hAnsi="Candara" w:eastAsia="Candara" w:cs="Candara"/>
                <w:b w:val="0"/>
                <w:bCs w:val="0"/>
                <w:color w:val="000000" w:themeColor="text1" w:themeTint="FF" w:themeShade="FF"/>
                <w:sz w:val="24"/>
                <w:szCs w:val="24"/>
                <w:lang w:eastAsia="en-GB" w:bidi="ar-SA"/>
              </w:rPr>
              <w:t>English</w:t>
            </w:r>
          </w:p>
        </w:tc>
        <w:tc>
          <w:tcPr>
            <w:tcW w:w="6416" w:type="dxa"/>
            <w:tcMar>
              <w:top w:w="0" w:type="dxa"/>
              <w:left w:w="108" w:type="dxa"/>
              <w:bottom w:w="0" w:type="dxa"/>
              <w:right w:w="108" w:type="dxa"/>
            </w:tcMar>
          </w:tcPr>
          <w:p w:rsidR="4206F59C" w:rsidP="13F94CD4" w:rsidRDefault="4206F59C" w14:paraId="6B2EE5E9" w14:textId="01DDE1DE">
            <w:pPr>
              <w:pStyle w:val="Normal"/>
              <w:spacing w:before="240" w:beforeAutospacing="off" w:after="240" w:afterAutospacing="off"/>
              <w:ind w:left="0"/>
              <w:rPr>
                <w:rFonts w:ascii="Candara" w:hAnsi="Candara" w:eastAsia="Candara" w:cs="Candara"/>
                <w:b w:val="0"/>
                <w:bCs w:val="0"/>
                <w:noProof w:val="0"/>
                <w:sz w:val="24"/>
                <w:szCs w:val="24"/>
                <w:lang w:val="en-GB"/>
              </w:rPr>
            </w:pPr>
            <w:r w:rsidRPr="13F94CD4" w:rsidR="4206F59C">
              <w:rPr>
                <w:rFonts w:ascii="Candara" w:hAnsi="Candara" w:eastAsia="Candara" w:cs="Candara"/>
                <w:b w:val="0"/>
                <w:bCs w:val="0"/>
                <w:noProof w:val="0"/>
                <w:sz w:val="24"/>
                <w:szCs w:val="24"/>
                <w:lang w:val="en-GB"/>
              </w:rPr>
              <w:t xml:space="preserve">The </w:t>
            </w:r>
            <w:r w:rsidRPr="13F94CD4" w:rsidR="4206F59C">
              <w:rPr>
                <w:rFonts w:ascii="Candara" w:hAnsi="Candara" w:eastAsia="Candara" w:cs="Candara"/>
                <w:b w:val="0"/>
                <w:bCs w:val="0"/>
                <w:noProof w:val="0"/>
                <w:sz w:val="24"/>
                <w:szCs w:val="24"/>
                <w:lang w:val="en-GB"/>
              </w:rPr>
              <w:t>EEF Toolkit</w:t>
            </w:r>
            <w:r w:rsidRPr="13F94CD4" w:rsidR="4206F59C">
              <w:rPr>
                <w:rFonts w:ascii="Candara" w:hAnsi="Candara" w:eastAsia="Candara" w:cs="Candara"/>
                <w:b w:val="0"/>
                <w:bCs w:val="0"/>
                <w:noProof w:val="0"/>
                <w:sz w:val="24"/>
                <w:szCs w:val="24"/>
                <w:lang w:val="en-GB"/>
              </w:rPr>
              <w:t xml:space="preserve"> </w:t>
            </w:r>
            <w:r w:rsidRPr="13F94CD4" w:rsidR="4206F59C">
              <w:rPr>
                <w:rFonts w:ascii="Candara" w:hAnsi="Candara" w:eastAsia="Candara" w:cs="Candara"/>
                <w:b w:val="0"/>
                <w:bCs w:val="0"/>
                <w:noProof w:val="0"/>
                <w:sz w:val="24"/>
                <w:szCs w:val="24"/>
                <w:lang w:val="en-GB"/>
              </w:rPr>
              <w:t>identifies</w:t>
            </w:r>
            <w:r w:rsidRPr="13F94CD4" w:rsidR="4206F59C">
              <w:rPr>
                <w:rFonts w:ascii="Candara" w:hAnsi="Candara" w:eastAsia="Candara" w:cs="Candara"/>
                <w:b w:val="0"/>
                <w:bCs w:val="0"/>
                <w:noProof w:val="0"/>
                <w:sz w:val="24"/>
                <w:szCs w:val="24"/>
                <w:lang w:val="en-GB"/>
              </w:rPr>
              <w:t xml:space="preserve"> </w:t>
            </w:r>
            <w:r w:rsidRPr="13F94CD4" w:rsidR="4206F59C">
              <w:rPr>
                <w:rFonts w:ascii="Candara" w:hAnsi="Candara" w:eastAsia="Candara" w:cs="Candara"/>
                <w:b w:val="0"/>
                <w:bCs w:val="0"/>
                <w:i w:val="1"/>
                <w:iCs w:val="1"/>
                <w:noProof w:val="0"/>
                <w:sz w:val="24"/>
                <w:szCs w:val="24"/>
                <w:lang w:val="en-GB"/>
              </w:rPr>
              <w:t>small-group tuition</w:t>
            </w:r>
            <w:r w:rsidRPr="13F94CD4" w:rsidR="4206F59C">
              <w:rPr>
                <w:rFonts w:ascii="Candara" w:hAnsi="Candara" w:eastAsia="Candara" w:cs="Candara"/>
                <w:b w:val="0"/>
                <w:bCs w:val="0"/>
                <w:noProof w:val="0"/>
                <w:sz w:val="24"/>
                <w:szCs w:val="24"/>
                <w:lang w:val="en-GB"/>
              </w:rPr>
              <w:t xml:space="preserve"> as a </w:t>
            </w:r>
            <w:r w:rsidRPr="13F94CD4" w:rsidR="4206F59C">
              <w:rPr>
                <w:rFonts w:ascii="Candara" w:hAnsi="Candara" w:eastAsia="Candara" w:cs="Candara"/>
                <w:b w:val="0"/>
                <w:bCs w:val="0"/>
                <w:noProof w:val="0"/>
                <w:sz w:val="24"/>
                <w:szCs w:val="24"/>
                <w:lang w:val="en-GB"/>
              </w:rPr>
              <w:t>high-impact strategy</w:t>
            </w:r>
            <w:r w:rsidRPr="13F94CD4" w:rsidR="4206F59C">
              <w:rPr>
                <w:rFonts w:ascii="Candara" w:hAnsi="Candara" w:eastAsia="Candara" w:cs="Candara"/>
                <w:b w:val="0"/>
                <w:bCs w:val="0"/>
                <w:noProof w:val="0"/>
                <w:sz w:val="24"/>
                <w:szCs w:val="24"/>
                <w:lang w:val="en-GB"/>
              </w:rPr>
              <w:t xml:space="preserve">, typically delivering </w:t>
            </w:r>
            <w:r w:rsidRPr="13F94CD4" w:rsidR="4206F59C">
              <w:rPr>
                <w:rFonts w:ascii="Candara" w:hAnsi="Candara" w:eastAsia="Candara" w:cs="Candara"/>
                <w:b w:val="0"/>
                <w:bCs w:val="0"/>
                <w:noProof w:val="0"/>
                <w:sz w:val="24"/>
                <w:szCs w:val="24"/>
                <w:lang w:val="en-GB"/>
              </w:rPr>
              <w:t xml:space="preserve">+4 months of </w:t>
            </w:r>
            <w:r w:rsidRPr="13F94CD4" w:rsidR="4206F59C">
              <w:rPr>
                <w:rFonts w:ascii="Candara" w:hAnsi="Candara" w:eastAsia="Candara" w:cs="Candara"/>
                <w:b w:val="0"/>
                <w:bCs w:val="0"/>
                <w:noProof w:val="0"/>
                <w:sz w:val="24"/>
                <w:szCs w:val="24"/>
                <w:lang w:val="en-GB"/>
              </w:rPr>
              <w:t>additional</w:t>
            </w:r>
            <w:r w:rsidRPr="13F94CD4" w:rsidR="4206F59C">
              <w:rPr>
                <w:rFonts w:ascii="Candara" w:hAnsi="Candara" w:eastAsia="Candara" w:cs="Candara"/>
                <w:b w:val="0"/>
                <w:bCs w:val="0"/>
                <w:noProof w:val="0"/>
                <w:sz w:val="24"/>
                <w:szCs w:val="24"/>
                <w:lang w:val="en-GB"/>
              </w:rPr>
              <w:t xml:space="preserve"> progress</w:t>
            </w:r>
            <w:r w:rsidRPr="13F94CD4" w:rsidR="4206F59C">
              <w:rPr>
                <w:rFonts w:ascii="Candara" w:hAnsi="Candara" w:eastAsia="Candara" w:cs="Candara"/>
                <w:b w:val="0"/>
                <w:bCs w:val="0"/>
                <w:noProof w:val="0"/>
                <w:sz w:val="24"/>
                <w:szCs w:val="24"/>
                <w:lang w:val="en-GB"/>
              </w:rPr>
              <w:t xml:space="preserve"> for pupils.</w:t>
            </w:r>
          </w:p>
          <w:p w:rsidR="4206F59C" w:rsidP="13F94CD4" w:rsidRDefault="4206F59C" w14:paraId="3515D687" w14:textId="642DFD6B">
            <w:pPr>
              <w:pStyle w:val="Normal"/>
              <w:spacing w:before="240" w:beforeAutospacing="off" w:after="240" w:afterAutospacing="off"/>
              <w:ind w:left="0"/>
              <w:rPr>
                <w:rFonts w:ascii="Candara" w:hAnsi="Candara" w:eastAsia="Candara" w:cs="Candara"/>
                <w:b w:val="0"/>
                <w:bCs w:val="0"/>
                <w:noProof w:val="0"/>
                <w:sz w:val="24"/>
                <w:szCs w:val="24"/>
                <w:lang w:val="en-GB"/>
              </w:rPr>
            </w:pPr>
            <w:r w:rsidRPr="13F94CD4" w:rsidR="4206F59C">
              <w:rPr>
                <w:rFonts w:ascii="Candara" w:hAnsi="Candara" w:eastAsia="Candara" w:cs="Candara"/>
                <w:b w:val="0"/>
                <w:bCs w:val="0"/>
                <w:noProof w:val="0"/>
                <w:sz w:val="24"/>
                <w:szCs w:val="24"/>
                <w:lang w:val="en-GB"/>
              </w:rPr>
              <w:t xml:space="preserve">Research shows small groups are effective because teaching can be </w:t>
            </w:r>
            <w:r w:rsidRPr="13F94CD4" w:rsidR="4206F59C">
              <w:rPr>
                <w:rFonts w:ascii="Candara" w:hAnsi="Candara" w:eastAsia="Candara" w:cs="Candara"/>
                <w:b w:val="0"/>
                <w:bCs w:val="0"/>
                <w:noProof w:val="0"/>
                <w:sz w:val="24"/>
                <w:szCs w:val="24"/>
                <w:lang w:val="en-GB"/>
              </w:rPr>
              <w:t>precisely tailored</w:t>
            </w:r>
            <w:r w:rsidRPr="13F94CD4" w:rsidR="4206F59C">
              <w:rPr>
                <w:rFonts w:ascii="Candara" w:hAnsi="Candara" w:eastAsia="Candara" w:cs="Candara"/>
                <w:b w:val="0"/>
                <w:bCs w:val="0"/>
                <w:noProof w:val="0"/>
                <w:sz w:val="24"/>
                <w:szCs w:val="24"/>
                <w:lang w:val="en-GB"/>
              </w:rPr>
              <w:t xml:space="preserve">, misconceptions addressed </w:t>
            </w:r>
            <w:r w:rsidRPr="13F94CD4" w:rsidR="4206F59C">
              <w:rPr>
                <w:rFonts w:ascii="Candara" w:hAnsi="Candara" w:eastAsia="Candara" w:cs="Candara"/>
                <w:b w:val="0"/>
                <w:bCs w:val="0"/>
                <w:noProof w:val="0"/>
                <w:sz w:val="24"/>
                <w:szCs w:val="24"/>
                <w:lang w:val="en-GB"/>
              </w:rPr>
              <w:t>immediately</w:t>
            </w:r>
            <w:r w:rsidRPr="13F94CD4" w:rsidR="4206F59C">
              <w:rPr>
                <w:rFonts w:ascii="Candara" w:hAnsi="Candara" w:eastAsia="Candara" w:cs="Candara"/>
                <w:b w:val="0"/>
                <w:bCs w:val="0"/>
                <w:noProof w:val="0"/>
                <w:sz w:val="24"/>
                <w:szCs w:val="24"/>
                <w:lang w:val="en-GB"/>
              </w:rPr>
              <w:t xml:space="preserve">, and pupils receive </w:t>
            </w:r>
            <w:r w:rsidRPr="13F94CD4" w:rsidR="4206F59C">
              <w:rPr>
                <w:rFonts w:ascii="Candara" w:hAnsi="Candara" w:eastAsia="Candara" w:cs="Candara"/>
                <w:b w:val="0"/>
                <w:bCs w:val="0"/>
                <w:noProof w:val="0"/>
                <w:sz w:val="24"/>
                <w:szCs w:val="24"/>
                <w:lang w:val="en-GB"/>
              </w:rPr>
              <w:t>increased feedback and scaffolding</w:t>
            </w:r>
            <w:r w:rsidRPr="13F94CD4" w:rsidR="4206F59C">
              <w:rPr>
                <w:rFonts w:ascii="Candara" w:hAnsi="Candara" w:eastAsia="Candara" w:cs="Candara"/>
                <w:b w:val="0"/>
                <w:bCs w:val="0"/>
                <w:noProof w:val="0"/>
                <w:sz w:val="24"/>
                <w:szCs w:val="24"/>
                <w:lang w:val="en-GB"/>
              </w:rPr>
              <w:t>.</w:t>
            </w:r>
          </w:p>
          <w:p w:rsidR="4206F59C" w:rsidP="13F94CD4" w:rsidRDefault="4206F59C" w14:paraId="151CB8D4" w14:textId="0A83F932">
            <w:pPr>
              <w:pStyle w:val="Normal"/>
              <w:spacing w:before="240" w:beforeAutospacing="off" w:after="240" w:afterAutospacing="off"/>
              <w:ind w:left="0"/>
              <w:rPr>
                <w:rFonts w:ascii="Candara" w:hAnsi="Candara" w:eastAsia="Candara" w:cs="Candara"/>
                <w:b w:val="0"/>
                <w:bCs w:val="0"/>
                <w:noProof w:val="0"/>
                <w:sz w:val="24"/>
                <w:szCs w:val="24"/>
                <w:lang w:val="en-GB"/>
              </w:rPr>
            </w:pPr>
            <w:r w:rsidRPr="13F94CD4" w:rsidR="4206F59C">
              <w:rPr>
                <w:rFonts w:ascii="Candara" w:hAnsi="Candara" w:eastAsia="Candara" w:cs="Candara"/>
                <w:b w:val="0"/>
                <w:bCs w:val="0"/>
                <w:noProof w:val="0"/>
                <w:sz w:val="24"/>
                <w:szCs w:val="24"/>
                <w:lang w:val="en-GB"/>
              </w:rPr>
              <w:t xml:space="preserve">The EEF highlights that small-group interventions are particularly beneficial when they are </w:t>
            </w:r>
            <w:r w:rsidRPr="13F94CD4" w:rsidR="4206F59C">
              <w:rPr>
                <w:rFonts w:ascii="Candara" w:hAnsi="Candara" w:eastAsia="Candara" w:cs="Candara"/>
                <w:b w:val="0"/>
                <w:bCs w:val="0"/>
                <w:noProof w:val="0"/>
                <w:sz w:val="24"/>
                <w:szCs w:val="24"/>
                <w:lang w:val="en-GB"/>
              </w:rPr>
              <w:t>led by qualified staff</w:t>
            </w:r>
            <w:r w:rsidRPr="13F94CD4" w:rsidR="4206F59C">
              <w:rPr>
                <w:rFonts w:ascii="Candara" w:hAnsi="Candara" w:eastAsia="Candara" w:cs="Candara"/>
                <w:b w:val="0"/>
                <w:bCs w:val="0"/>
                <w:noProof w:val="0"/>
                <w:sz w:val="24"/>
                <w:szCs w:val="24"/>
                <w:lang w:val="en-GB"/>
              </w:rPr>
              <w:t xml:space="preserve"> and closely </w:t>
            </w:r>
            <w:r w:rsidRPr="13F94CD4" w:rsidR="4206F59C">
              <w:rPr>
                <w:rFonts w:ascii="Candara" w:hAnsi="Candara" w:eastAsia="Candara" w:cs="Candara"/>
                <w:b w:val="0"/>
                <w:bCs w:val="0"/>
                <w:noProof w:val="0"/>
                <w:sz w:val="24"/>
                <w:szCs w:val="24"/>
                <w:lang w:val="en-GB"/>
              </w:rPr>
              <w:t>tied to classroom teaching</w:t>
            </w:r>
            <w:r w:rsidRPr="13F94CD4" w:rsidR="4206F59C">
              <w:rPr>
                <w:rFonts w:ascii="Candara" w:hAnsi="Candara" w:eastAsia="Candara" w:cs="Candara"/>
                <w:b w:val="0"/>
                <w:bCs w:val="0"/>
                <w:noProof w:val="0"/>
                <w:sz w:val="24"/>
                <w:szCs w:val="24"/>
                <w:lang w:val="en-GB"/>
              </w:rPr>
              <w:t>, ensuring learning is reinforced rather than isolated.</w:t>
            </w:r>
          </w:p>
        </w:tc>
        <w:tc>
          <w:tcPr>
            <w:tcW w:w="1149" w:type="dxa"/>
            <w:tcMar>
              <w:top w:w="0" w:type="dxa"/>
              <w:left w:w="108" w:type="dxa"/>
              <w:bottom w:w="0" w:type="dxa"/>
              <w:right w:w="108" w:type="dxa"/>
            </w:tcMar>
          </w:tcPr>
          <w:p w:rsidR="339CC501" w:rsidP="13F94CD4" w:rsidRDefault="339CC501" w14:paraId="7B84C914" w14:textId="58AFCFB0">
            <w:pPr>
              <w:pStyle w:val="TableRowCentered"/>
              <w:jc w:val="left"/>
              <w:rPr>
                <w:rFonts w:ascii="Candara" w:hAnsi="Candara" w:eastAsia="Candara" w:cs="Candara"/>
                <w:b w:val="0"/>
                <w:bCs w:val="0"/>
                <w:color w:val="auto"/>
              </w:rPr>
            </w:pPr>
            <w:r w:rsidRPr="13F94CD4" w:rsidR="339CC501">
              <w:rPr>
                <w:rFonts w:ascii="Candara" w:hAnsi="Candara" w:eastAsia="Candara" w:cs="Candara"/>
                <w:b w:val="0"/>
                <w:bCs w:val="0"/>
                <w:color w:val="auto"/>
              </w:rPr>
              <w:t>1,2,3 and 6</w:t>
            </w:r>
          </w:p>
        </w:tc>
      </w:tr>
      <w:tr w:rsidR="13F94CD4" w:rsidTr="15476D4C" w14:paraId="267DCDAE">
        <w:trPr>
          <w:trHeight w:val="300"/>
        </w:trPr>
        <w:tc>
          <w:tcPr>
            <w:tcW w:w="2891" w:type="dxa"/>
            <w:tcMar>
              <w:top w:w="0" w:type="dxa"/>
              <w:left w:w="108" w:type="dxa"/>
              <w:bottom w:w="0" w:type="dxa"/>
              <w:right w:w="108" w:type="dxa"/>
            </w:tcMar>
          </w:tcPr>
          <w:p w:rsidR="339CC501" w:rsidP="13F94CD4" w:rsidRDefault="339CC501" w14:paraId="04A430BC" w14:textId="3BFB526C">
            <w:pPr>
              <w:pStyle w:val="TableRow"/>
              <w:rPr>
                <w:rStyle w:val="eop"/>
                <w:rFonts w:ascii="Candara" w:hAnsi="Candara" w:eastAsia="Candara" w:cs="Candara"/>
                <w:b w:val="0"/>
                <w:bCs w:val="0"/>
                <w:color w:val="000000" w:themeColor="text1" w:themeTint="FF" w:themeShade="FF"/>
                <w:sz w:val="24"/>
                <w:szCs w:val="24"/>
                <w:lang w:eastAsia="en-GB" w:bidi="ar-SA"/>
              </w:rPr>
            </w:pPr>
            <w:r w:rsidRPr="13F94CD4" w:rsidR="339CC501">
              <w:rPr>
                <w:rStyle w:val="eop"/>
                <w:rFonts w:ascii="Candara" w:hAnsi="Candara" w:eastAsia="Candara" w:cs="Candara"/>
                <w:b w:val="0"/>
                <w:bCs w:val="0"/>
                <w:color w:val="000000" w:themeColor="text1" w:themeTint="FF" w:themeShade="FF"/>
                <w:sz w:val="24"/>
                <w:szCs w:val="24"/>
                <w:lang w:eastAsia="en-GB" w:bidi="ar-SA"/>
              </w:rPr>
              <w:t>Provision mapping</w:t>
            </w:r>
          </w:p>
        </w:tc>
        <w:tc>
          <w:tcPr>
            <w:tcW w:w="6416" w:type="dxa"/>
            <w:tcMar>
              <w:top w:w="0" w:type="dxa"/>
              <w:left w:w="108" w:type="dxa"/>
              <w:bottom w:w="0" w:type="dxa"/>
              <w:right w:w="108" w:type="dxa"/>
            </w:tcMar>
          </w:tcPr>
          <w:p w:rsidR="339CC501" w:rsidP="13F94CD4" w:rsidRDefault="339CC501" w14:paraId="16EEEE06" w14:textId="5326551B">
            <w:pPr>
              <w:pStyle w:val="Normal"/>
              <w:spacing w:line="300" w:lineRule="auto"/>
              <w:rPr>
                <w:rFonts w:ascii="Candara" w:hAnsi="Candara" w:eastAsia="Candara" w:cs="Candara"/>
                <w:b w:val="0"/>
                <w:bCs w:val="0"/>
                <w:noProof w:val="0"/>
                <w:sz w:val="24"/>
                <w:szCs w:val="24"/>
                <w:lang w:val="en-GB"/>
              </w:rPr>
            </w:pPr>
            <w:r w:rsidRPr="13F94CD4" w:rsidR="339CC501">
              <w:rPr>
                <w:rFonts w:ascii="Candara" w:hAnsi="Candara" w:eastAsia="Candara" w:cs="Candara"/>
                <w:b w:val="0"/>
                <w:bCs w:val="0"/>
                <w:noProof w:val="0"/>
                <w:sz w:val="24"/>
                <w:szCs w:val="24"/>
                <w:lang w:val="en-GB"/>
              </w:rPr>
              <w:t>M</w:t>
            </w:r>
            <w:r w:rsidRPr="13F94CD4" w:rsidR="339CC501">
              <w:rPr>
                <w:rFonts w:ascii="Candara" w:hAnsi="Candara" w:eastAsia="Candara" w:cs="Candara"/>
                <w:b w:val="0"/>
                <w:bCs w:val="0"/>
                <w:noProof w:val="0"/>
                <w:sz w:val="24"/>
                <w:szCs w:val="24"/>
                <w:lang w:val="en-GB"/>
              </w:rPr>
              <w:t>onitoring</w:t>
            </w:r>
            <w:r w:rsidRPr="13F94CD4" w:rsidR="339CC501">
              <w:rPr>
                <w:rFonts w:ascii="Candara" w:hAnsi="Candara" w:eastAsia="Candara" w:cs="Candara"/>
                <w:b w:val="0"/>
                <w:bCs w:val="0"/>
                <w:noProof w:val="0"/>
                <w:sz w:val="24"/>
                <w:szCs w:val="24"/>
                <w:lang w:val="en-GB"/>
              </w:rPr>
              <w:t xml:space="preserve"> interventions/provisions and ensuring their impact is measured contributes to effective, </w:t>
            </w:r>
            <w:r w:rsidRPr="13F94CD4" w:rsidR="339CC501">
              <w:rPr>
                <w:rFonts w:ascii="Candara" w:hAnsi="Candara" w:eastAsia="Candara" w:cs="Candara"/>
                <w:b w:val="0"/>
                <w:bCs w:val="0"/>
                <w:noProof w:val="0"/>
                <w:sz w:val="24"/>
                <w:szCs w:val="24"/>
                <w:lang w:val="en-GB"/>
              </w:rPr>
              <w:t>timely</w:t>
            </w:r>
            <w:r w:rsidRPr="13F94CD4" w:rsidR="339CC501">
              <w:rPr>
                <w:rFonts w:ascii="Candara" w:hAnsi="Candara" w:eastAsia="Candara" w:cs="Candara"/>
                <w:b w:val="0"/>
                <w:bCs w:val="0"/>
                <w:noProof w:val="0"/>
                <w:sz w:val="24"/>
                <w:szCs w:val="24"/>
                <w:lang w:val="en-GB"/>
              </w:rPr>
              <w:t xml:space="preserve"> identification of children who are not making expected progress so that further intervention can be implemented.</w:t>
            </w:r>
          </w:p>
        </w:tc>
        <w:tc>
          <w:tcPr>
            <w:tcW w:w="1149" w:type="dxa"/>
            <w:tcMar>
              <w:top w:w="0" w:type="dxa"/>
              <w:left w:w="108" w:type="dxa"/>
              <w:bottom w:w="0" w:type="dxa"/>
              <w:right w:w="108" w:type="dxa"/>
            </w:tcMar>
          </w:tcPr>
          <w:p w:rsidR="339CC501" w:rsidP="13F94CD4" w:rsidRDefault="339CC501" w14:paraId="665A0956" w14:textId="51CB9EE1">
            <w:pPr>
              <w:pStyle w:val="TableRowCentered"/>
              <w:jc w:val="left"/>
              <w:rPr>
                <w:rFonts w:ascii="Candara" w:hAnsi="Candara"/>
                <w:color w:val="auto"/>
              </w:rPr>
            </w:pPr>
            <w:r w:rsidRPr="13F94CD4" w:rsidR="339CC501">
              <w:rPr>
                <w:rFonts w:ascii="Candara" w:hAnsi="Candara"/>
                <w:color w:val="auto"/>
              </w:rPr>
              <w:t>1,2,3 and 6</w:t>
            </w:r>
          </w:p>
        </w:tc>
      </w:tr>
      <w:tr w:rsidR="13F94CD4" w:rsidTr="15476D4C" w14:paraId="194A8AA8">
        <w:trPr>
          <w:trHeight w:val="300"/>
        </w:trPr>
        <w:tc>
          <w:tcPr>
            <w:tcW w:w="2891" w:type="dxa"/>
            <w:tcMar>
              <w:top w:w="0" w:type="dxa"/>
              <w:left w:w="108" w:type="dxa"/>
              <w:bottom w:w="0" w:type="dxa"/>
              <w:right w:w="108" w:type="dxa"/>
            </w:tcMar>
          </w:tcPr>
          <w:p w:rsidR="2C0030B8" w:rsidP="13F94CD4" w:rsidRDefault="2C0030B8" w14:paraId="0C96D62F" w14:textId="26093769">
            <w:pPr>
              <w:pStyle w:val="TableRow"/>
              <w:rPr>
                <w:rStyle w:val="eop"/>
                <w:rFonts w:ascii="Candara" w:hAnsi="Candara" w:eastAsia="Candara" w:cs="Candara"/>
                <w:b w:val="0"/>
                <w:bCs w:val="0"/>
                <w:color w:val="000000" w:themeColor="text1" w:themeTint="FF" w:themeShade="FF"/>
                <w:sz w:val="24"/>
                <w:szCs w:val="24"/>
                <w:lang w:eastAsia="en-GB" w:bidi="ar-SA"/>
              </w:rPr>
            </w:pPr>
            <w:r w:rsidRPr="13F94CD4" w:rsidR="2C0030B8">
              <w:rPr>
                <w:rStyle w:val="eop"/>
                <w:rFonts w:ascii="Candara" w:hAnsi="Candara" w:eastAsia="Candara" w:cs="Candara"/>
                <w:b w:val="0"/>
                <w:bCs w:val="0"/>
                <w:color w:val="000000" w:themeColor="text1" w:themeTint="FF" w:themeShade="FF"/>
                <w:sz w:val="24"/>
                <w:szCs w:val="24"/>
                <w:lang w:eastAsia="en-GB" w:bidi="ar-SA"/>
              </w:rPr>
              <w:t xml:space="preserve">Maths and Reading </w:t>
            </w:r>
            <w:r w:rsidRPr="13F94CD4" w:rsidR="2C0030B8">
              <w:rPr>
                <w:rStyle w:val="eop"/>
                <w:rFonts w:ascii="Candara" w:hAnsi="Candara" w:eastAsia="Candara" w:cs="Candara"/>
                <w:b w:val="0"/>
                <w:bCs w:val="0"/>
                <w:color w:val="000000" w:themeColor="text1" w:themeTint="FF" w:themeShade="FF"/>
                <w:sz w:val="24"/>
                <w:szCs w:val="24"/>
                <w:lang w:eastAsia="en-GB" w:bidi="ar-SA"/>
              </w:rPr>
              <w:t>buddies</w:t>
            </w:r>
          </w:p>
        </w:tc>
        <w:tc>
          <w:tcPr>
            <w:tcW w:w="6416" w:type="dxa"/>
            <w:tcMar>
              <w:top w:w="0" w:type="dxa"/>
              <w:left w:w="108" w:type="dxa"/>
              <w:bottom w:w="0" w:type="dxa"/>
              <w:right w:w="108" w:type="dxa"/>
            </w:tcMar>
          </w:tcPr>
          <w:p w:rsidR="39298C95" w:rsidP="13F94CD4" w:rsidRDefault="39298C95" w14:paraId="568B4B84" w14:textId="5F3872E9">
            <w:pPr>
              <w:pStyle w:val="Normal"/>
              <w:spacing w:before="240" w:beforeAutospacing="off" w:after="240" w:afterAutospacing="off"/>
              <w:ind w:left="0"/>
              <w:rPr>
                <w:rFonts w:ascii="Candara" w:hAnsi="Candara" w:eastAsia="Candara" w:cs="Candara"/>
                <w:b w:val="0"/>
                <w:bCs w:val="0"/>
                <w:noProof w:val="0"/>
                <w:sz w:val="24"/>
                <w:szCs w:val="24"/>
                <w:lang w:val="en-GB"/>
              </w:rPr>
            </w:pPr>
            <w:r w:rsidRPr="13F94CD4" w:rsidR="39298C95">
              <w:rPr>
                <w:rFonts w:ascii="Candara" w:hAnsi="Candara" w:eastAsia="Candara" w:cs="Candara"/>
                <w:b w:val="0"/>
                <w:bCs w:val="0"/>
                <w:noProof w:val="0"/>
                <w:sz w:val="24"/>
                <w:szCs w:val="24"/>
                <w:lang w:val="en-GB"/>
              </w:rPr>
              <w:t>Buddy</w:t>
            </w:r>
            <w:r w:rsidRPr="13F94CD4" w:rsidR="39298C95">
              <w:rPr>
                <w:rFonts w:ascii="Candara" w:hAnsi="Candara" w:eastAsia="Candara" w:cs="Candara"/>
                <w:b w:val="0"/>
                <w:bCs w:val="0"/>
                <w:noProof w:val="0"/>
                <w:sz w:val="24"/>
                <w:szCs w:val="24"/>
                <w:lang w:val="en-GB"/>
              </w:rPr>
              <w:t xml:space="preserve"> readers give younger pupils extra exposure to:</w:t>
            </w:r>
          </w:p>
          <w:p w:rsidR="39298C95" w:rsidP="13F94CD4" w:rsidRDefault="39298C95" w14:paraId="7504D6F4" w14:textId="154EAC14">
            <w:pPr>
              <w:pStyle w:val="ListParagraph"/>
              <w:spacing w:before="240" w:beforeAutospacing="off" w:after="240" w:afterAutospacing="off"/>
              <w:rPr>
                <w:rFonts w:ascii="Candara" w:hAnsi="Candara" w:eastAsia="Candara" w:cs="Candara"/>
                <w:b w:val="0"/>
                <w:bCs w:val="0"/>
                <w:noProof w:val="0"/>
                <w:sz w:val="24"/>
                <w:szCs w:val="24"/>
                <w:lang w:val="en-GB"/>
              </w:rPr>
            </w:pPr>
            <w:r w:rsidRPr="13F94CD4" w:rsidR="39298C95">
              <w:rPr>
                <w:rFonts w:ascii="Candara" w:hAnsi="Candara" w:eastAsia="Candara" w:cs="Candara"/>
                <w:b w:val="0"/>
                <w:bCs w:val="0"/>
                <w:noProof w:val="0"/>
                <w:sz w:val="24"/>
                <w:szCs w:val="24"/>
                <w:lang w:val="en-GB"/>
              </w:rPr>
              <w:t>modelled fluent reading</w:t>
            </w:r>
          </w:p>
          <w:p w:rsidR="39298C95" w:rsidP="13F94CD4" w:rsidRDefault="39298C95" w14:paraId="6728674E" w14:textId="5700315D">
            <w:pPr>
              <w:pStyle w:val="ListParagraph"/>
              <w:spacing w:before="240" w:beforeAutospacing="off" w:after="240" w:afterAutospacing="off"/>
              <w:rPr>
                <w:rFonts w:ascii="Candara" w:hAnsi="Candara" w:eastAsia="Candara" w:cs="Candara"/>
                <w:b w:val="0"/>
                <w:bCs w:val="0"/>
                <w:noProof w:val="0"/>
                <w:sz w:val="24"/>
                <w:szCs w:val="24"/>
                <w:lang w:val="en-GB"/>
              </w:rPr>
            </w:pPr>
            <w:r w:rsidRPr="13F94CD4" w:rsidR="39298C95">
              <w:rPr>
                <w:rFonts w:ascii="Candara" w:hAnsi="Candara" w:eastAsia="Candara" w:cs="Candara"/>
                <w:b w:val="0"/>
                <w:bCs w:val="0"/>
                <w:noProof w:val="0"/>
                <w:sz w:val="24"/>
                <w:szCs w:val="24"/>
                <w:lang w:val="en-GB"/>
              </w:rPr>
              <w:t>vocabulary reinforcement</w:t>
            </w:r>
          </w:p>
          <w:p w:rsidR="39298C95" w:rsidP="13F94CD4" w:rsidRDefault="39298C95" w14:paraId="73DE19C5" w14:textId="1E0322CB">
            <w:pPr>
              <w:pStyle w:val="ListParagraph"/>
              <w:spacing w:before="240" w:beforeAutospacing="off" w:after="240" w:afterAutospacing="off"/>
              <w:rPr>
                <w:rFonts w:ascii="Candara" w:hAnsi="Candara" w:eastAsia="Candara" w:cs="Candara"/>
                <w:b w:val="0"/>
                <w:bCs w:val="0"/>
                <w:noProof w:val="0"/>
                <w:sz w:val="24"/>
                <w:szCs w:val="24"/>
                <w:lang w:val="en-GB"/>
              </w:rPr>
            </w:pPr>
            <w:r w:rsidRPr="13F94CD4" w:rsidR="39298C95">
              <w:rPr>
                <w:rFonts w:ascii="Candara" w:hAnsi="Candara" w:eastAsia="Candara" w:cs="Candara"/>
                <w:b w:val="0"/>
                <w:bCs w:val="0"/>
                <w:noProof w:val="0"/>
                <w:sz w:val="24"/>
                <w:szCs w:val="24"/>
                <w:lang w:val="en-GB"/>
              </w:rPr>
              <w:t>comprehension talk</w:t>
            </w:r>
          </w:p>
          <w:p w:rsidR="39298C95" w:rsidP="13F94CD4" w:rsidRDefault="39298C95" w14:paraId="0DF06885" w14:textId="194F7791">
            <w:pPr>
              <w:pStyle w:val="ListParagraph"/>
              <w:spacing w:before="240" w:beforeAutospacing="off" w:after="240" w:afterAutospacing="off"/>
              <w:rPr>
                <w:rFonts w:ascii="Candara" w:hAnsi="Candara" w:eastAsia="Candara" w:cs="Candara"/>
                <w:b w:val="0"/>
                <w:bCs w:val="0"/>
                <w:noProof w:val="0"/>
                <w:sz w:val="24"/>
                <w:szCs w:val="24"/>
                <w:lang w:val="en-GB"/>
              </w:rPr>
            </w:pPr>
            <w:r w:rsidRPr="13F94CD4" w:rsidR="39298C95">
              <w:rPr>
                <w:rFonts w:ascii="Candara" w:hAnsi="Candara" w:eastAsia="Candara" w:cs="Candara"/>
                <w:b w:val="0"/>
                <w:bCs w:val="0"/>
                <w:noProof w:val="0"/>
                <w:sz w:val="24"/>
                <w:szCs w:val="24"/>
                <w:lang w:val="en-GB"/>
              </w:rPr>
              <w:t>confidence-building rehearsal</w:t>
            </w:r>
          </w:p>
          <w:p w:rsidR="39298C95" w:rsidP="13F94CD4" w:rsidRDefault="39298C95" w14:paraId="3F8447A9" w14:textId="7530BE5C">
            <w:pPr>
              <w:pStyle w:val="Normal"/>
              <w:spacing w:before="240" w:beforeAutospacing="off" w:after="240" w:afterAutospacing="off"/>
              <w:ind w:left="0"/>
              <w:rPr>
                <w:rFonts w:ascii="Candara" w:hAnsi="Candara" w:eastAsia="Candara" w:cs="Candara"/>
                <w:b w:val="0"/>
                <w:bCs w:val="0"/>
                <w:noProof w:val="0"/>
                <w:sz w:val="24"/>
                <w:szCs w:val="24"/>
                <w:lang w:val="en-GB"/>
              </w:rPr>
            </w:pPr>
            <w:r w:rsidRPr="13F94CD4" w:rsidR="39298C95">
              <w:rPr>
                <w:rFonts w:ascii="Candara" w:hAnsi="Candara" w:eastAsia="Candara" w:cs="Candara"/>
                <w:b w:val="0"/>
                <w:bCs w:val="0"/>
                <w:noProof w:val="0"/>
                <w:sz w:val="24"/>
                <w:szCs w:val="24"/>
                <w:lang w:val="en-GB"/>
              </w:rPr>
              <w:t xml:space="preserve">These components are proven to accelerate early reading, particularly for disadvantaged pupils who may have </w:t>
            </w:r>
            <w:r w:rsidRPr="13F94CD4" w:rsidR="39298C95">
              <w:rPr>
                <w:rFonts w:ascii="Candara" w:hAnsi="Candara" w:eastAsia="Candara" w:cs="Candara"/>
                <w:b w:val="0"/>
                <w:bCs w:val="0"/>
                <w:noProof w:val="0"/>
                <w:sz w:val="24"/>
                <w:szCs w:val="24"/>
                <w:lang w:val="en-GB"/>
              </w:rPr>
              <w:t>less reading exposure at home</w:t>
            </w:r>
            <w:r w:rsidRPr="13F94CD4" w:rsidR="39298C95">
              <w:rPr>
                <w:rFonts w:ascii="Candara" w:hAnsi="Candara" w:eastAsia="Candara" w:cs="Candara"/>
                <w:b w:val="0"/>
                <w:bCs w:val="0"/>
                <w:noProof w:val="0"/>
                <w:sz w:val="24"/>
                <w:szCs w:val="24"/>
                <w:lang w:val="en-GB"/>
              </w:rPr>
              <w:t>.</w:t>
            </w:r>
          </w:p>
          <w:p w:rsidR="5F72464C" w:rsidP="13F94CD4" w:rsidRDefault="5F72464C" w14:paraId="4E0DDAC3" w14:textId="2F02BFD5">
            <w:pPr>
              <w:pStyle w:val="Normal"/>
              <w:spacing w:line="300" w:lineRule="auto"/>
              <w:rPr>
                <w:rFonts w:ascii="Candara" w:hAnsi="Candara" w:eastAsia="Candara" w:cs="Candara"/>
                <w:b w:val="0"/>
                <w:bCs w:val="0"/>
                <w:noProof w:val="0"/>
                <w:sz w:val="24"/>
                <w:szCs w:val="24"/>
                <w:lang w:val="en-GB"/>
              </w:rPr>
            </w:pPr>
            <w:r w:rsidRPr="13F94CD4" w:rsidR="5F72464C">
              <w:rPr>
                <w:rFonts w:ascii="Candara" w:hAnsi="Candara" w:eastAsia="Candara" w:cs="Candara"/>
                <w:b w:val="0"/>
                <w:bCs w:val="0"/>
                <w:noProof w:val="0"/>
                <w:sz w:val="24"/>
                <w:szCs w:val="24"/>
                <w:lang w:val="en-GB"/>
              </w:rPr>
              <w:t xml:space="preserve">Older buddies </w:t>
            </w:r>
            <w:r w:rsidRPr="13F94CD4" w:rsidR="5F72464C">
              <w:rPr>
                <w:rFonts w:ascii="Candara" w:hAnsi="Candara" w:eastAsia="Candara" w:cs="Candara"/>
                <w:b w:val="0"/>
                <w:bCs w:val="0"/>
                <w:noProof w:val="0"/>
                <w:sz w:val="24"/>
                <w:szCs w:val="24"/>
                <w:lang w:val="en-GB"/>
              </w:rPr>
              <w:t>benefit</w:t>
            </w:r>
            <w:r w:rsidRPr="13F94CD4" w:rsidR="5F72464C">
              <w:rPr>
                <w:rFonts w:ascii="Candara" w:hAnsi="Candara" w:eastAsia="Candara" w:cs="Candara"/>
                <w:b w:val="0"/>
                <w:bCs w:val="0"/>
                <w:noProof w:val="0"/>
                <w:sz w:val="24"/>
                <w:szCs w:val="24"/>
                <w:lang w:val="en-GB"/>
              </w:rPr>
              <w:t xml:space="preserve"> from metacognitive processes (explaining their thinking), while younger pupils gain from </w:t>
            </w:r>
            <w:r w:rsidRPr="13F94CD4" w:rsidR="5F72464C">
              <w:rPr>
                <w:rFonts w:ascii="Candara" w:hAnsi="Candara" w:eastAsia="Candara" w:cs="Candara"/>
                <w:b w:val="0"/>
                <w:bCs w:val="0"/>
                <w:noProof w:val="0"/>
                <w:sz w:val="24"/>
                <w:szCs w:val="24"/>
                <w:lang w:val="en-GB"/>
              </w:rPr>
              <w:t>one-to-one, low-pressure support</w:t>
            </w:r>
            <w:r w:rsidRPr="13F94CD4" w:rsidR="5F72464C">
              <w:rPr>
                <w:rFonts w:ascii="Candara" w:hAnsi="Candara" w:eastAsia="Candara" w:cs="Candara"/>
                <w:b w:val="0"/>
                <w:bCs w:val="0"/>
                <w:noProof w:val="0"/>
                <w:sz w:val="24"/>
                <w:szCs w:val="24"/>
                <w:lang w:val="en-GB"/>
              </w:rPr>
              <w:t xml:space="preserve"> that builds confidence and reinforces classroom learning.</w:t>
            </w:r>
          </w:p>
        </w:tc>
        <w:tc>
          <w:tcPr>
            <w:tcW w:w="1149" w:type="dxa"/>
            <w:tcMar>
              <w:top w:w="0" w:type="dxa"/>
              <w:left w:w="108" w:type="dxa"/>
              <w:bottom w:w="0" w:type="dxa"/>
              <w:right w:w="108" w:type="dxa"/>
            </w:tcMar>
          </w:tcPr>
          <w:p w:rsidR="2110F97A" w:rsidP="13F94CD4" w:rsidRDefault="2110F97A" w14:paraId="522A0F56" w14:textId="5A0754AF">
            <w:pPr>
              <w:pStyle w:val="TableRowCentered"/>
              <w:jc w:val="left"/>
              <w:rPr>
                <w:rFonts w:ascii="Candara" w:hAnsi="Candara"/>
                <w:color w:val="auto"/>
              </w:rPr>
            </w:pPr>
            <w:r w:rsidRPr="13F94CD4" w:rsidR="2110F97A">
              <w:rPr>
                <w:rFonts w:ascii="Candara" w:hAnsi="Candara"/>
                <w:color w:val="auto"/>
              </w:rPr>
              <w:t>1,2,3 and 6</w:t>
            </w:r>
          </w:p>
        </w:tc>
      </w:tr>
    </w:tbl>
    <w:p w:rsidR="00E66558" w:rsidP="002C0B95" w:rsidRDefault="00E66558" w14:paraId="2A7D5531" w14:textId="77777777">
      <w:pPr>
        <w:spacing w:after="0" w:line="240" w:lineRule="auto"/>
        <w:rPr>
          <w:rFonts w:ascii="Candara" w:hAnsi="Candara"/>
          <w:b/>
          <w:color w:val="104F75"/>
          <w:sz w:val="28"/>
          <w:szCs w:val="28"/>
        </w:rPr>
      </w:pPr>
    </w:p>
    <w:p w:rsidR="00E66558" w:rsidP="002C0B95" w:rsidRDefault="009D71E8" w14:paraId="2A7D5532" w14:textId="429F5C7B">
      <w:pPr>
        <w:spacing w:after="0" w:line="240" w:lineRule="auto"/>
        <w:rPr>
          <w:rFonts w:ascii="Candara" w:hAnsi="Candara"/>
          <w:b/>
          <w:color w:val="76923C" w:themeColor="accent3" w:themeShade="BF"/>
          <w:sz w:val="28"/>
          <w:szCs w:val="28"/>
        </w:rPr>
      </w:pPr>
      <w:r w:rsidRPr="00806BE1">
        <w:rPr>
          <w:rFonts w:ascii="Candara" w:hAnsi="Candara"/>
          <w:b/>
          <w:color w:val="76923C" w:themeColor="accent3" w:themeShade="BF"/>
          <w:sz w:val="28"/>
          <w:szCs w:val="28"/>
        </w:rPr>
        <w:t xml:space="preserve">Wider strategies </w:t>
      </w:r>
    </w:p>
    <w:p w:rsidRPr="00585233" w:rsidR="00CD12BF" w:rsidP="002C0B95" w:rsidRDefault="00CD12BF" w14:paraId="730B81F2" w14:textId="77777777">
      <w:pPr>
        <w:spacing w:after="0" w:line="240" w:lineRule="auto"/>
        <w:rPr>
          <w:rFonts w:ascii="Candara" w:hAnsi="Candara"/>
          <w:b/>
          <w:color w:val="104F75"/>
          <w:sz w:val="28"/>
          <w:szCs w:val="28"/>
        </w:rPr>
      </w:pPr>
    </w:p>
    <w:p w:rsidR="00E66558" w:rsidP="24F57752" w:rsidRDefault="61B552A5" w14:paraId="2A7D5533" w14:textId="1FC3EEE9">
      <w:pPr>
        <w:spacing w:after="0" w:line="240" w:lineRule="auto"/>
        <w:rPr>
          <w:rFonts w:ascii="Candara" w:hAnsi="Candara"/>
        </w:rPr>
      </w:pPr>
      <w:r w:rsidRPr="0C87D5FE" w:rsidR="61B552A5">
        <w:rPr>
          <w:rFonts w:ascii="Candara" w:hAnsi="Candara"/>
        </w:rPr>
        <w:t xml:space="preserve">Budgeted cost: </w:t>
      </w:r>
      <w:r w:rsidRPr="0C87D5FE" w:rsidR="35086846">
        <w:rPr>
          <w:rFonts w:ascii="Candara" w:hAnsi="Candara"/>
        </w:rPr>
        <w:t>£1</w:t>
      </w:r>
      <w:r w:rsidRPr="0C87D5FE" w:rsidR="6DB3FDCF">
        <w:rPr>
          <w:rFonts w:ascii="Candara" w:hAnsi="Candara"/>
        </w:rPr>
        <w:t>28,130</w:t>
      </w:r>
    </w:p>
    <w:p w:rsidRPr="00585233" w:rsidR="00CD12BF" w:rsidP="002C0B95" w:rsidRDefault="00CD12BF" w14:paraId="59A29844" w14:textId="77777777">
      <w:pPr>
        <w:spacing w:after="0" w:line="240" w:lineRule="auto"/>
        <w:rPr>
          <w:rFonts w:ascii="Candara" w:hAnsi="Candara"/>
        </w:rPr>
      </w:pPr>
    </w:p>
    <w:tbl>
      <w:tblPr>
        <w:tblW w:w="5000" w:type="pct"/>
        <w:tblBorders>
          <w:top w:val="single" w:color="C4BC96" w:themeColor="background2" w:themeShade="BF" w:sz="4" w:space="0"/>
          <w:left w:val="single" w:color="C4BC96" w:themeColor="background2" w:themeShade="BF" w:sz="4" w:space="0"/>
          <w:bottom w:val="single" w:color="C4BC96" w:themeColor="background2" w:themeShade="BF" w:sz="4" w:space="0"/>
          <w:right w:val="single" w:color="C4BC96" w:themeColor="background2" w:themeShade="BF" w:sz="4" w:space="0"/>
          <w:insideH w:val="single" w:color="C4BC96" w:themeColor="background2" w:themeShade="BF" w:sz="4" w:space="0"/>
          <w:insideV w:val="single" w:color="C4BC96" w:themeColor="background2" w:themeShade="BF" w:sz="4" w:space="0"/>
        </w:tblBorders>
        <w:tblLayout w:type="fixed"/>
        <w:tblCellMar>
          <w:left w:w="10" w:type="dxa"/>
          <w:right w:w="10" w:type="dxa"/>
        </w:tblCellMar>
        <w:tblLook w:val="04A0" w:firstRow="1" w:lastRow="0" w:firstColumn="1" w:lastColumn="0" w:noHBand="0" w:noVBand="1"/>
      </w:tblPr>
      <w:tblGrid>
        <w:gridCol w:w="3276"/>
        <w:gridCol w:w="5224"/>
        <w:gridCol w:w="1956"/>
      </w:tblGrid>
      <w:tr w:rsidRPr="00585233" w:rsidR="00A23E40" w:rsidTr="0C87D5FE" w14:paraId="2A7D5537" w14:textId="77777777">
        <w:trPr>
          <w:trHeight w:val="300"/>
        </w:trPr>
        <w:tc>
          <w:tcPr>
            <w:tcW w:w="3276" w:type="dxa"/>
            <w:shd w:val="clear" w:color="auto" w:fill="0070C0"/>
            <w:tcMar>
              <w:top w:w="0" w:type="dxa"/>
              <w:left w:w="108" w:type="dxa"/>
              <w:bottom w:w="0" w:type="dxa"/>
              <w:right w:w="108" w:type="dxa"/>
            </w:tcMar>
          </w:tcPr>
          <w:p w:rsidRPr="00A23E40" w:rsidR="00A23E40" w:rsidP="00A23E40" w:rsidRDefault="00A23E40" w14:paraId="2A7D5534" w14:textId="4BD8CA1D">
            <w:pPr>
              <w:pStyle w:val="TableHeader"/>
              <w:spacing w:before="0" w:after="0"/>
              <w:ind w:right="-428"/>
              <w:jc w:val="left"/>
              <w:rPr>
                <w:rFonts w:ascii="Candara" w:hAnsi="Candara"/>
                <w:color w:val="FFFFFF" w:themeColor="background1"/>
                <w:sz w:val="28"/>
                <w:szCs w:val="28"/>
              </w:rPr>
            </w:pPr>
            <w:r w:rsidRPr="00723DD4">
              <w:rPr>
                <w:rFonts w:ascii="Candara" w:hAnsi="Candara"/>
                <w:color w:val="FFFFFF" w:themeColor="background1"/>
                <w:sz w:val="28"/>
                <w:szCs w:val="28"/>
              </w:rPr>
              <w:t>Activity</w:t>
            </w:r>
          </w:p>
        </w:tc>
        <w:tc>
          <w:tcPr>
            <w:tcW w:w="5224" w:type="dxa"/>
            <w:shd w:val="clear" w:color="auto" w:fill="0070C0"/>
            <w:tcMar>
              <w:top w:w="0" w:type="dxa"/>
              <w:left w:w="108" w:type="dxa"/>
              <w:bottom w:w="0" w:type="dxa"/>
              <w:right w:w="108" w:type="dxa"/>
            </w:tcMar>
          </w:tcPr>
          <w:p w:rsidRPr="00A23E40" w:rsidR="00A23E40" w:rsidP="00A23E40" w:rsidRDefault="00A23E40" w14:paraId="2A7D5535" w14:textId="3095B905">
            <w:pPr>
              <w:pStyle w:val="TableHeader"/>
              <w:spacing w:before="0" w:after="0"/>
              <w:jc w:val="left"/>
              <w:rPr>
                <w:rFonts w:ascii="Candara" w:hAnsi="Candara"/>
                <w:color w:val="FFFFFF" w:themeColor="background1"/>
                <w:sz w:val="28"/>
                <w:szCs w:val="28"/>
              </w:rPr>
            </w:pPr>
            <w:r w:rsidRPr="15476D4C" w:rsidR="00A23E40">
              <w:rPr>
                <w:rFonts w:ascii="Candara" w:hAnsi="Candara"/>
                <w:color w:val="FFFFFF" w:themeColor="background1" w:themeTint="FF" w:themeShade="FF"/>
                <w:sz w:val="28"/>
                <w:szCs w:val="28"/>
              </w:rPr>
              <w:t xml:space="preserve">Evidence </w:t>
            </w:r>
            <w:r w:rsidRPr="15476D4C" w:rsidR="41B64503">
              <w:rPr>
                <w:rFonts w:ascii="Candara" w:hAnsi="Candara"/>
                <w:color w:val="FFFFFF" w:themeColor="background1" w:themeTint="FF" w:themeShade="FF"/>
                <w:sz w:val="28"/>
                <w:szCs w:val="28"/>
              </w:rPr>
              <w:t>that supports this approach</w:t>
            </w:r>
          </w:p>
        </w:tc>
        <w:tc>
          <w:tcPr>
            <w:tcW w:w="1956" w:type="dxa"/>
            <w:shd w:val="clear" w:color="auto" w:fill="0070C0"/>
            <w:tcMar>
              <w:top w:w="0" w:type="dxa"/>
              <w:left w:w="108" w:type="dxa"/>
              <w:bottom w:w="0" w:type="dxa"/>
              <w:right w:w="108" w:type="dxa"/>
            </w:tcMar>
          </w:tcPr>
          <w:p w:rsidRPr="00A23E40" w:rsidR="00A23E40" w:rsidP="00A23E40" w:rsidRDefault="00A23E40" w14:paraId="2A7D5536" w14:textId="2FA41915">
            <w:pPr>
              <w:pStyle w:val="TableHeader"/>
              <w:spacing w:before="0" w:after="0"/>
              <w:jc w:val="left"/>
              <w:rPr>
                <w:rFonts w:ascii="Candara" w:hAnsi="Candara"/>
                <w:color w:val="FFFFFF" w:themeColor="background1"/>
                <w:sz w:val="28"/>
                <w:szCs w:val="28"/>
              </w:rPr>
            </w:pPr>
            <w:r w:rsidRPr="00723DD4">
              <w:rPr>
                <w:rFonts w:ascii="Candara" w:hAnsi="Candara"/>
                <w:color w:val="FFFFFF" w:themeColor="background1"/>
                <w:sz w:val="28"/>
                <w:szCs w:val="28"/>
              </w:rPr>
              <w:t xml:space="preserve">Challenge </w:t>
            </w:r>
            <w:r>
              <w:rPr>
                <w:rFonts w:ascii="Candara" w:hAnsi="Candara"/>
                <w:color w:val="FFFFFF" w:themeColor="background1"/>
                <w:sz w:val="28"/>
                <w:szCs w:val="28"/>
              </w:rPr>
              <w:t>addressed</w:t>
            </w:r>
            <w:r w:rsidRPr="00723DD4">
              <w:rPr>
                <w:rFonts w:ascii="Candara" w:hAnsi="Candara"/>
                <w:color w:val="FFFFFF" w:themeColor="background1"/>
                <w:sz w:val="28"/>
                <w:szCs w:val="28"/>
              </w:rPr>
              <w:t xml:space="preserve"> </w:t>
            </w:r>
          </w:p>
        </w:tc>
      </w:tr>
      <w:tr w:rsidR="1BA83F31" w:rsidTr="0C87D5FE" w14:paraId="6A2558D0" w14:textId="77777777">
        <w:trPr>
          <w:trHeight w:val="3920"/>
        </w:trPr>
        <w:tc>
          <w:tcPr>
            <w:tcW w:w="3276" w:type="dxa"/>
            <w:tcMar>
              <w:top w:w="0" w:type="dxa"/>
              <w:left w:w="108" w:type="dxa"/>
              <w:bottom w:w="0" w:type="dxa"/>
              <w:right w:w="108" w:type="dxa"/>
            </w:tcMar>
          </w:tcPr>
          <w:p w:rsidR="3721C945" w:rsidP="13F94CD4" w:rsidRDefault="3721C945" w14:paraId="29927C53" w14:textId="27B090D1">
            <w:pPr>
              <w:pStyle w:val="TableHeader"/>
              <w:jc w:val="left"/>
              <w:rPr>
                <w:rFonts w:ascii="Candara" w:hAnsi="Candara" w:eastAsia="Candara" w:cs="Candara"/>
                <w:b w:val="0"/>
                <w:bCs w:val="0"/>
                <w:color w:val="auto"/>
                <w:sz w:val="24"/>
                <w:szCs w:val="24"/>
              </w:rPr>
            </w:pPr>
            <w:r w:rsidRPr="13F94CD4" w:rsidR="692CD599">
              <w:rPr>
                <w:rFonts w:ascii="Candara" w:hAnsi="Candara" w:eastAsia="Candara" w:cs="Candara"/>
                <w:b w:val="0"/>
                <w:bCs w:val="0"/>
                <w:color w:val="auto"/>
                <w:sz w:val="24"/>
                <w:szCs w:val="24"/>
              </w:rPr>
              <w:t>Attendance officer</w:t>
            </w:r>
            <w:r w:rsidRPr="13F94CD4" w:rsidR="26C4EAA2">
              <w:rPr>
                <w:rFonts w:ascii="Candara" w:hAnsi="Candara" w:eastAsia="Candara" w:cs="Candara"/>
                <w:b w:val="0"/>
                <w:bCs w:val="0"/>
                <w:color w:val="auto"/>
                <w:sz w:val="24"/>
                <w:szCs w:val="24"/>
              </w:rPr>
              <w:t>/staff</w:t>
            </w:r>
          </w:p>
        </w:tc>
        <w:tc>
          <w:tcPr>
            <w:tcW w:w="5224" w:type="dxa"/>
            <w:tcMar>
              <w:top w:w="0" w:type="dxa"/>
              <w:left w:w="108" w:type="dxa"/>
              <w:bottom w:w="0" w:type="dxa"/>
              <w:right w:w="108" w:type="dxa"/>
            </w:tcMar>
          </w:tcPr>
          <w:p w:rsidR="1BA83F31" w:rsidP="13F94CD4" w:rsidRDefault="1BA83F31" w14:paraId="0BD2D4F4" w14:textId="2E591FCB">
            <w:pPr>
              <w:pStyle w:val="Normal"/>
              <w:spacing w:before="240" w:beforeAutospacing="off" w:after="240" w:afterAutospacing="off"/>
              <w:ind w:left="0"/>
              <w:rPr>
                <w:rFonts w:ascii="Candara" w:hAnsi="Candara" w:eastAsia="Candara" w:cs="Candara"/>
                <w:b w:val="0"/>
                <w:bCs w:val="0"/>
                <w:noProof w:val="0"/>
                <w:sz w:val="24"/>
                <w:szCs w:val="24"/>
                <w:lang w:val="en-GB"/>
              </w:rPr>
            </w:pPr>
            <w:r w:rsidRPr="13F94CD4" w:rsidR="26C4EAA2">
              <w:rPr>
                <w:rFonts w:ascii="Candara" w:hAnsi="Candara" w:eastAsia="Candara" w:cs="Candara"/>
                <w:b w:val="0"/>
                <w:bCs w:val="0"/>
                <w:noProof w:val="0"/>
                <w:sz w:val="24"/>
                <w:szCs w:val="24"/>
                <w:lang w:val="en-GB"/>
              </w:rPr>
              <w:t xml:space="preserve">The DfE’s national research shows a direct, positive relationship between attendance and attainment. Pupils who are persistently absent achieve significantly lower outcomes, with disadvantaged pupils disproportionately affected. Improving attendance is therefore essential for narrowing the attainment </w:t>
            </w:r>
            <w:r w:rsidRPr="13F94CD4" w:rsidR="26C4EAA2">
              <w:rPr>
                <w:rFonts w:ascii="Candara" w:hAnsi="Candara" w:eastAsia="Candara" w:cs="Candara"/>
                <w:b w:val="0"/>
                <w:bCs w:val="0"/>
                <w:noProof w:val="0"/>
                <w:sz w:val="24"/>
                <w:szCs w:val="24"/>
                <w:lang w:val="en-GB"/>
              </w:rPr>
              <w:t>gap.</w:t>
            </w:r>
          </w:p>
          <w:p w:rsidR="1BA83F31" w:rsidP="13F94CD4" w:rsidRDefault="1BA83F31" w14:paraId="4A31FAA0" w14:textId="4003BFBA">
            <w:pPr>
              <w:pStyle w:val="Normal"/>
              <w:spacing w:before="240" w:beforeAutospacing="off" w:after="240" w:afterAutospacing="off"/>
              <w:ind w:left="0"/>
              <w:rPr>
                <w:rFonts w:ascii="Candara" w:hAnsi="Candara" w:eastAsia="Candara" w:cs="Candara"/>
                <w:b w:val="0"/>
                <w:bCs w:val="0"/>
                <w:noProof w:val="0"/>
                <w:sz w:val="24"/>
                <w:szCs w:val="24"/>
                <w:lang w:val="en-GB"/>
              </w:rPr>
            </w:pPr>
            <w:r w:rsidRPr="13F94CD4" w:rsidR="26C4EAA2">
              <w:rPr>
                <w:rFonts w:ascii="Candara" w:hAnsi="Candara" w:eastAsia="Candara" w:cs="Candara"/>
                <w:b w:val="0"/>
                <w:bCs w:val="0"/>
                <w:noProof w:val="0"/>
                <w:sz w:val="24"/>
                <w:szCs w:val="24"/>
                <w:lang w:val="en-GB"/>
              </w:rPr>
              <w:t>Attendance</w:t>
            </w:r>
            <w:r w:rsidRPr="13F94CD4" w:rsidR="26C4EAA2">
              <w:rPr>
                <w:rFonts w:ascii="Candara" w:hAnsi="Candara" w:eastAsia="Candara" w:cs="Candara"/>
                <w:b w:val="0"/>
                <w:bCs w:val="0"/>
                <w:noProof w:val="0"/>
                <w:sz w:val="24"/>
                <w:szCs w:val="24"/>
                <w:lang w:val="en-GB"/>
              </w:rPr>
              <w:t xml:space="preserve"> staff can address barriers that disproportionately affect disadvantaged families.</w:t>
            </w:r>
          </w:p>
        </w:tc>
        <w:tc>
          <w:tcPr>
            <w:tcW w:w="1956" w:type="dxa"/>
            <w:tcMar>
              <w:top w:w="0" w:type="dxa"/>
              <w:left w:w="108" w:type="dxa"/>
              <w:bottom w:w="0" w:type="dxa"/>
              <w:right w:w="108" w:type="dxa"/>
            </w:tcMar>
          </w:tcPr>
          <w:p w:rsidRPr="00304E8F" w:rsidR="1BA83F31" w:rsidP="4C78C586" w:rsidRDefault="00304E8F" w14:paraId="68B538CE" w14:textId="574C6E33">
            <w:pPr>
              <w:pStyle w:val="TableHeader"/>
              <w:jc w:val="left"/>
              <w:rPr>
                <w:rFonts w:ascii="Candara" w:hAnsi="Candara" w:eastAsia="Candara" w:cs="Candara"/>
                <w:b w:val="0"/>
                <w:bCs w:val="0"/>
                <w:color w:val="auto"/>
                <w:sz w:val="24"/>
                <w:szCs w:val="24"/>
              </w:rPr>
            </w:pPr>
            <w:r w:rsidRPr="0C87D5FE" w:rsidR="184EB2A8">
              <w:rPr>
                <w:rFonts w:ascii="Candara" w:hAnsi="Candara" w:eastAsia="Candara" w:cs="Candara"/>
                <w:b w:val="0"/>
                <w:bCs w:val="0"/>
                <w:color w:val="auto"/>
                <w:sz w:val="24"/>
                <w:szCs w:val="24"/>
              </w:rPr>
              <w:t>1,2,3 and 5</w:t>
            </w:r>
          </w:p>
          <w:p w:rsidRPr="00304E8F" w:rsidR="1BA83F31" w:rsidP="4C78C586" w:rsidRDefault="00304E8F" w14:paraId="4813A60A" w14:textId="07D63747">
            <w:pPr>
              <w:pStyle w:val="TableHeader"/>
              <w:jc w:val="left"/>
              <w:rPr>
                <w:rFonts w:ascii="Candara" w:hAnsi="Candara" w:eastAsia="Candara" w:cs="Candara"/>
                <w:b w:val="0"/>
                <w:bCs w:val="0"/>
                <w:color w:val="auto"/>
                <w:sz w:val="24"/>
                <w:szCs w:val="24"/>
                <w:highlight w:val="yellow"/>
              </w:rPr>
            </w:pPr>
          </w:p>
        </w:tc>
      </w:tr>
      <w:tr w:rsidRPr="00585233" w:rsidR="00B25B27" w:rsidTr="0C87D5FE" w14:paraId="363847FB" w14:textId="77777777">
        <w:trPr>
          <w:trHeight w:val="300"/>
        </w:trPr>
        <w:tc>
          <w:tcPr>
            <w:tcW w:w="3276" w:type="dxa"/>
            <w:tcMar>
              <w:top w:w="0" w:type="dxa"/>
              <w:left w:w="108" w:type="dxa"/>
              <w:bottom w:w="0" w:type="dxa"/>
              <w:right w:w="108" w:type="dxa"/>
            </w:tcMar>
          </w:tcPr>
          <w:p w:rsidRPr="00585233" w:rsidR="00B25B27" w:rsidP="13F94CD4" w:rsidRDefault="73CA249C" w14:paraId="38306468" w14:textId="3D397799">
            <w:pPr>
              <w:pStyle w:val="TableRow"/>
              <w:spacing w:before="0" w:after="0"/>
              <w:ind w:left="29"/>
              <w:rPr>
                <w:rFonts w:ascii="Candara" w:hAnsi="Candara" w:eastAsia="Candara" w:cs="Candara"/>
                <w:b w:val="0"/>
                <w:bCs w:val="0"/>
                <w:color w:val="auto"/>
                <w:lang w:val="en-US"/>
              </w:rPr>
            </w:pPr>
            <w:r w:rsidRPr="13F94CD4" w:rsidR="692CD599">
              <w:rPr>
                <w:rFonts w:ascii="Candara" w:hAnsi="Candara" w:eastAsia="Candara" w:cs="Candara"/>
                <w:b w:val="0"/>
                <w:bCs w:val="0"/>
                <w:color w:val="auto"/>
                <w:lang w:val="en-US"/>
              </w:rPr>
              <w:t>Parental sessions</w:t>
            </w:r>
            <w:r w:rsidRPr="13F94CD4" w:rsidR="6DBEEFC6">
              <w:rPr>
                <w:rFonts w:ascii="Candara" w:hAnsi="Candara" w:eastAsia="Candara" w:cs="Candara"/>
                <w:b w:val="0"/>
                <w:bCs w:val="0"/>
                <w:color w:val="auto"/>
                <w:lang w:val="en-US"/>
              </w:rPr>
              <w:t>:</w:t>
            </w:r>
          </w:p>
          <w:p w:rsidRPr="00585233" w:rsidR="00B25B27" w:rsidP="13F94CD4" w:rsidRDefault="73CA249C" w14:paraId="51C6C0E6" w14:textId="0DDB1C83">
            <w:pPr>
              <w:pStyle w:val="TableRow"/>
              <w:spacing w:before="0" w:after="0"/>
              <w:ind w:left="29"/>
              <w:rPr>
                <w:rFonts w:ascii="Candara" w:hAnsi="Candara" w:eastAsia="Candara" w:cs="Candara"/>
                <w:b w:val="0"/>
                <w:bCs w:val="0"/>
                <w:color w:val="auto"/>
                <w:lang w:val="en-US"/>
              </w:rPr>
            </w:pPr>
            <w:r w:rsidRPr="13F94CD4" w:rsidR="6DBEEFC6">
              <w:rPr>
                <w:rFonts w:ascii="Candara" w:hAnsi="Candara" w:eastAsia="Candara" w:cs="Candara"/>
                <w:b w:val="0"/>
                <w:bCs w:val="0"/>
                <w:color w:val="auto"/>
                <w:lang w:val="en-US"/>
              </w:rPr>
              <w:t>-Subject workshops</w:t>
            </w:r>
          </w:p>
          <w:p w:rsidRPr="00585233" w:rsidR="00B25B27" w:rsidP="13F94CD4" w:rsidRDefault="73CA249C" w14:paraId="66F369DB" w14:textId="169FD404">
            <w:pPr>
              <w:pStyle w:val="TableRow"/>
              <w:spacing w:before="0" w:after="0"/>
              <w:ind w:left="29"/>
              <w:rPr>
                <w:rFonts w:ascii="Candara" w:hAnsi="Candara" w:eastAsia="Candara" w:cs="Candara"/>
                <w:b w:val="0"/>
                <w:bCs w:val="0"/>
                <w:color w:val="auto"/>
                <w:lang w:val="en-US"/>
              </w:rPr>
            </w:pPr>
            <w:r w:rsidRPr="13F94CD4" w:rsidR="6DBEEFC6">
              <w:rPr>
                <w:rFonts w:ascii="Candara" w:hAnsi="Candara" w:eastAsia="Candara" w:cs="Candara"/>
                <w:b w:val="0"/>
                <w:bCs w:val="0"/>
                <w:color w:val="auto"/>
                <w:lang w:val="en-US"/>
              </w:rPr>
              <w:t xml:space="preserve">-Pastoral drop ins. </w:t>
            </w:r>
          </w:p>
          <w:p w:rsidRPr="00585233" w:rsidR="00B25B27" w:rsidP="13F94CD4" w:rsidRDefault="73CA249C" w14:paraId="6C3C03E5" w14:textId="7CF15E7F">
            <w:pPr>
              <w:pStyle w:val="TableRow"/>
              <w:spacing w:before="0" w:after="0"/>
              <w:ind w:left="29"/>
              <w:rPr>
                <w:rFonts w:ascii="Candara" w:hAnsi="Candara" w:eastAsia="Candara" w:cs="Candara"/>
                <w:b w:val="0"/>
                <w:bCs w:val="0"/>
                <w:color w:val="auto"/>
                <w:lang w:val="en-US"/>
              </w:rPr>
            </w:pPr>
            <w:r w:rsidRPr="15476D4C" w:rsidR="6DBEEFC6">
              <w:rPr>
                <w:rFonts w:ascii="Candara" w:hAnsi="Candara" w:eastAsia="Candara" w:cs="Candara"/>
                <w:b w:val="0"/>
                <w:bCs w:val="0"/>
                <w:color w:val="auto"/>
                <w:lang w:val="en-US"/>
              </w:rPr>
              <w:t>-Open days/sessions.</w:t>
            </w:r>
          </w:p>
          <w:p w:rsidR="15476D4C" w:rsidP="15476D4C" w:rsidRDefault="15476D4C" w14:paraId="4A9F33C9" w14:textId="79DF1AD9">
            <w:pPr>
              <w:pStyle w:val="TableRow"/>
              <w:spacing w:before="0" w:after="0"/>
              <w:ind w:left="29"/>
              <w:rPr>
                <w:rFonts w:ascii="Candara" w:hAnsi="Candara" w:eastAsia="Candara" w:cs="Candara"/>
                <w:b w:val="0"/>
                <w:bCs w:val="0"/>
                <w:color w:val="auto"/>
                <w:lang w:val="en-US"/>
              </w:rPr>
            </w:pPr>
          </w:p>
          <w:p w:rsidRPr="00585233" w:rsidR="00B25B27" w:rsidP="13F94CD4" w:rsidRDefault="73CA249C" w14:paraId="0B332D2D" w14:textId="6867B0B3">
            <w:pPr>
              <w:pStyle w:val="TableRow"/>
              <w:spacing w:before="0" w:after="0"/>
              <w:ind/>
              <w:rPr>
                <w:rFonts w:ascii="Candara" w:hAnsi="Candara" w:eastAsia="Candara" w:cs="Candara"/>
                <w:b w:val="0"/>
                <w:bCs w:val="0"/>
                <w:color w:val="auto"/>
              </w:rPr>
            </w:pPr>
            <w:r w:rsidRPr="13F94CD4" w:rsidR="1EDDE02F">
              <w:rPr>
                <w:rFonts w:ascii="Candara" w:hAnsi="Candara" w:eastAsia="Candara" w:cs="Candara"/>
                <w:b w:val="0"/>
                <w:bCs w:val="0"/>
                <w:color w:val="auto"/>
              </w:rPr>
              <w:t>Help and support for families</w:t>
            </w:r>
            <w:r w:rsidRPr="13F94CD4" w:rsidR="0532E2E1">
              <w:rPr>
                <w:rFonts w:ascii="Candara" w:hAnsi="Candara" w:eastAsia="Candara" w:cs="Candara"/>
                <w:b w:val="0"/>
                <w:bCs w:val="0"/>
                <w:color w:val="auto"/>
              </w:rPr>
              <w:t>:</w:t>
            </w:r>
          </w:p>
          <w:p w:rsidRPr="00585233" w:rsidR="00B25B27" w:rsidP="13F94CD4" w:rsidRDefault="73CA249C" w14:paraId="30D6AD92" w14:textId="1A7CA6E0">
            <w:pPr>
              <w:pStyle w:val="TableRow"/>
              <w:spacing w:before="0" w:after="0"/>
              <w:ind/>
              <w:rPr>
                <w:rFonts w:ascii="Candara" w:hAnsi="Candara" w:eastAsia="Candara" w:cs="Candara"/>
                <w:b w:val="0"/>
                <w:bCs w:val="0"/>
                <w:color w:val="auto"/>
              </w:rPr>
            </w:pPr>
            <w:r w:rsidRPr="13F94CD4" w:rsidR="0532E2E1">
              <w:rPr>
                <w:rFonts w:ascii="Candara" w:hAnsi="Candara" w:eastAsia="Candara" w:cs="Candara"/>
                <w:b w:val="0"/>
                <w:bCs w:val="0"/>
                <w:color w:val="auto"/>
              </w:rPr>
              <w:t>-Guidance- signposting to services</w:t>
            </w:r>
          </w:p>
          <w:p w:rsidRPr="00585233" w:rsidR="00B25B27" w:rsidP="13F94CD4" w:rsidRDefault="73CA249C" w14:paraId="512E9B5B" w14:textId="2752080C">
            <w:pPr>
              <w:pStyle w:val="TableRow"/>
              <w:spacing w:before="0" w:after="0"/>
              <w:ind/>
              <w:rPr>
                <w:rFonts w:ascii="Candara" w:hAnsi="Candara" w:eastAsia="Candara" w:cs="Candara"/>
                <w:b w:val="0"/>
                <w:bCs w:val="0"/>
                <w:color w:val="auto"/>
              </w:rPr>
            </w:pPr>
            <w:r w:rsidRPr="13F94CD4" w:rsidR="0532E2E1">
              <w:rPr>
                <w:rFonts w:ascii="Candara" w:hAnsi="Candara" w:eastAsia="Candara" w:cs="Candara"/>
                <w:b w:val="0"/>
                <w:bCs w:val="0"/>
                <w:color w:val="auto"/>
              </w:rPr>
              <w:t>-Workshops</w:t>
            </w:r>
          </w:p>
          <w:p w:rsidRPr="00585233" w:rsidR="00B25B27" w:rsidP="15476D4C" w:rsidRDefault="73CA249C" w14:paraId="75B47231" w14:textId="57155750">
            <w:pPr>
              <w:pStyle w:val="TableRow"/>
              <w:spacing w:before="0" w:after="0"/>
              <w:ind/>
              <w:rPr>
                <w:rFonts w:ascii="Candara" w:hAnsi="Candara" w:eastAsia="Candara" w:cs="Candara"/>
                <w:b w:val="0"/>
                <w:bCs w:val="0"/>
                <w:color w:val="auto"/>
                <w:lang w:val="en-US"/>
              </w:rPr>
            </w:pPr>
            <w:r w:rsidRPr="15476D4C" w:rsidR="0532E2E1">
              <w:rPr>
                <w:rFonts w:ascii="Candara" w:hAnsi="Candara" w:eastAsia="Candara" w:cs="Candara"/>
                <w:b w:val="0"/>
                <w:bCs w:val="0"/>
                <w:color w:val="auto"/>
              </w:rPr>
              <w:t>-Pastoral contact</w:t>
            </w:r>
          </w:p>
          <w:p w:rsidRPr="00585233" w:rsidR="00B25B27" w:rsidP="13F94CD4" w:rsidRDefault="73CA249C" w14:paraId="04A38F08" w14:textId="156C51E7">
            <w:pPr>
              <w:pStyle w:val="TableRow"/>
              <w:spacing w:before="0" w:after="0"/>
              <w:ind/>
              <w:rPr>
                <w:rFonts w:ascii="Candara" w:hAnsi="Candara" w:eastAsia="Candara" w:cs="Candara"/>
                <w:b w:val="0"/>
                <w:bCs w:val="0"/>
                <w:color w:val="auto"/>
                <w:lang w:val="en-US"/>
              </w:rPr>
            </w:pPr>
            <w:r w:rsidRPr="15476D4C" w:rsidR="74626F72">
              <w:rPr>
                <w:rFonts w:ascii="Candara" w:hAnsi="Candara" w:eastAsia="Candara" w:cs="Candara"/>
                <w:b w:val="0"/>
                <w:bCs w:val="0"/>
                <w:color w:val="auto"/>
              </w:rPr>
              <w:t xml:space="preserve">-Financial support with uniform, music tuition, </w:t>
            </w:r>
            <w:r w:rsidRPr="15476D4C" w:rsidR="74626F72">
              <w:rPr>
                <w:rFonts w:ascii="Candara" w:hAnsi="Candara" w:eastAsia="Candara" w:cs="Candara"/>
                <w:b w:val="0"/>
                <w:bCs w:val="0"/>
                <w:color w:val="auto"/>
              </w:rPr>
              <w:t>meals</w:t>
            </w:r>
            <w:r w:rsidRPr="15476D4C" w:rsidR="74626F72">
              <w:rPr>
                <w:rFonts w:ascii="Candara" w:hAnsi="Candara" w:eastAsia="Candara" w:cs="Candara"/>
                <w:b w:val="0"/>
                <w:bCs w:val="0"/>
                <w:color w:val="auto"/>
              </w:rPr>
              <w:t xml:space="preserve"> and trips. </w:t>
            </w:r>
          </w:p>
        </w:tc>
        <w:tc>
          <w:tcPr>
            <w:tcW w:w="5224" w:type="dxa"/>
            <w:tcMar>
              <w:top w:w="0" w:type="dxa"/>
              <w:left w:w="108" w:type="dxa"/>
              <w:bottom w:w="0" w:type="dxa"/>
              <w:right w:w="108" w:type="dxa"/>
            </w:tcMar>
          </w:tcPr>
          <w:p w:rsidRPr="00585233" w:rsidR="00B25B27" w:rsidP="13F94CD4" w:rsidRDefault="00B25B27" w14:paraId="1E32C918" w14:textId="145B1439">
            <w:pPr>
              <w:pStyle w:val="Normal"/>
              <w:suppressAutoHyphens w:val="0"/>
              <w:autoSpaceDN/>
              <w:spacing w:after="0" w:line="240" w:lineRule="auto"/>
              <w:ind w:right="57"/>
              <w:rPr>
                <w:rFonts w:ascii="Candara" w:hAnsi="Candara" w:eastAsia="Candara" w:cs="Candara"/>
                <w:b w:val="0"/>
                <w:bCs w:val="0"/>
                <w:noProof w:val="0"/>
                <w:sz w:val="24"/>
                <w:szCs w:val="24"/>
                <w:lang w:val="en-GB"/>
              </w:rPr>
            </w:pPr>
            <w:r w:rsidRPr="13F94CD4" w:rsidR="2CE061E8">
              <w:rPr>
                <w:rFonts w:ascii="Candara" w:hAnsi="Candara" w:eastAsia="Candara" w:cs="Candara"/>
                <w:b w:val="0"/>
                <w:bCs w:val="0"/>
                <w:noProof w:val="0"/>
                <w:sz w:val="24"/>
                <w:szCs w:val="24"/>
                <w:lang w:val="en-GB"/>
              </w:rPr>
              <w:t xml:space="preserve">The DfE and EEF highlight </w:t>
            </w:r>
            <w:r w:rsidRPr="13F94CD4" w:rsidR="2CE061E8">
              <w:rPr>
                <w:rFonts w:ascii="Candara" w:hAnsi="Candara" w:eastAsia="Candara" w:cs="Candara"/>
                <w:b w:val="0"/>
                <w:bCs w:val="0"/>
                <w:noProof w:val="0"/>
                <w:sz w:val="24"/>
                <w:szCs w:val="24"/>
                <w:lang w:val="en-GB"/>
              </w:rPr>
              <w:t>parental engagement</w:t>
            </w:r>
            <w:r w:rsidRPr="13F94CD4" w:rsidR="2CE061E8">
              <w:rPr>
                <w:rFonts w:ascii="Candara" w:hAnsi="Candara" w:eastAsia="Candara" w:cs="Candara"/>
                <w:b w:val="0"/>
                <w:bCs w:val="0"/>
                <w:noProof w:val="0"/>
                <w:sz w:val="24"/>
                <w:szCs w:val="24"/>
                <w:lang w:val="en-GB"/>
              </w:rPr>
              <w:t xml:space="preserve"> as one of the most effective ways to improve outcomes for disadvantaged pupils.</w:t>
            </w:r>
          </w:p>
          <w:p w:rsidRPr="00585233" w:rsidR="00B25B27" w:rsidP="13F94CD4" w:rsidRDefault="00B25B27" w14:paraId="11B2E4ED" w14:textId="271A26F4">
            <w:pPr>
              <w:pStyle w:val="Normal"/>
              <w:suppressAutoHyphens w:val="0"/>
              <w:autoSpaceDN/>
              <w:spacing w:after="0" w:line="240" w:lineRule="auto"/>
              <w:ind w:right="57"/>
              <w:rPr>
                <w:rFonts w:ascii="Candara" w:hAnsi="Candara" w:eastAsia="Candara" w:cs="Candara"/>
                <w:b w:val="0"/>
                <w:bCs w:val="0"/>
                <w:noProof w:val="0"/>
                <w:sz w:val="24"/>
                <w:szCs w:val="24"/>
                <w:lang w:val="en-GB"/>
              </w:rPr>
            </w:pPr>
            <w:r w:rsidRPr="13F94CD4" w:rsidR="6DA0AF87">
              <w:rPr>
                <w:rFonts w:ascii="Candara" w:hAnsi="Candara" w:eastAsia="Candara" w:cs="Candara"/>
                <w:b w:val="0"/>
                <w:bCs w:val="0"/>
                <w:noProof w:val="0"/>
                <w:sz w:val="24"/>
                <w:szCs w:val="24"/>
                <w:lang w:val="en-GB"/>
              </w:rPr>
              <w:t>Regular contact, supportive conversations, and accessible communication build trust between school and families.</w:t>
            </w:r>
          </w:p>
        </w:tc>
        <w:tc>
          <w:tcPr>
            <w:tcW w:w="1956" w:type="dxa"/>
            <w:tcMar>
              <w:top w:w="0" w:type="dxa"/>
              <w:left w:w="108" w:type="dxa"/>
              <w:bottom w:w="0" w:type="dxa"/>
              <w:right w:w="108" w:type="dxa"/>
            </w:tcMar>
          </w:tcPr>
          <w:p w:rsidRPr="00585233" w:rsidR="00B25B27" w:rsidP="4C78C586" w:rsidRDefault="73F9770D" w14:paraId="59C0FD5D" w14:textId="1D3DFA16">
            <w:pPr>
              <w:pStyle w:val="TableRowCentered"/>
              <w:spacing w:before="0" w:after="0"/>
              <w:ind w:left="0"/>
              <w:jc w:val="left"/>
              <w:rPr>
                <w:rFonts w:ascii="Candara" w:hAnsi="Candara" w:eastAsia="Candara" w:cs="Candara"/>
                <w:b w:val="0"/>
                <w:bCs w:val="0"/>
                <w:color w:val="auto"/>
              </w:rPr>
            </w:pPr>
            <w:r w:rsidRPr="4C78C586" w:rsidR="1EE73474">
              <w:rPr>
                <w:rFonts w:ascii="Candara" w:hAnsi="Candara" w:eastAsia="Candara" w:cs="Candara"/>
                <w:b w:val="0"/>
                <w:bCs w:val="0"/>
                <w:color w:val="auto"/>
              </w:rPr>
              <w:t>4,5 and 6</w:t>
            </w:r>
          </w:p>
          <w:p w:rsidRPr="00585233" w:rsidR="00B25B27" w:rsidP="4C78C586" w:rsidRDefault="73F9770D" w14:paraId="2AE311E7" w14:textId="31CC3B7D">
            <w:pPr>
              <w:pStyle w:val="TableRowCentered"/>
              <w:spacing w:before="0" w:after="0"/>
              <w:ind w:left="0"/>
              <w:jc w:val="left"/>
              <w:rPr>
                <w:rFonts w:ascii="Candara" w:hAnsi="Candara" w:eastAsia="Candara" w:cs="Candara"/>
                <w:b w:val="0"/>
                <w:bCs w:val="0"/>
                <w:color w:val="auto"/>
              </w:rPr>
            </w:pPr>
          </w:p>
          <w:p w:rsidRPr="00585233" w:rsidR="00B25B27" w:rsidP="4C78C586" w:rsidRDefault="73F9770D" w14:paraId="1705025C" w14:textId="700941A0">
            <w:pPr>
              <w:pStyle w:val="TableRowCentered"/>
              <w:spacing w:before="0" w:after="0"/>
              <w:ind w:left="0"/>
              <w:jc w:val="left"/>
              <w:rPr>
                <w:rFonts w:ascii="Candara" w:hAnsi="Candara" w:eastAsia="Candara" w:cs="Candara"/>
                <w:b w:val="0"/>
                <w:bCs w:val="0"/>
                <w:color w:val="auto"/>
                <w:highlight w:val="yellow"/>
              </w:rPr>
            </w:pPr>
          </w:p>
        </w:tc>
      </w:tr>
      <w:tr w:rsidR="1BA83F31" w:rsidTr="0C87D5FE" w14:paraId="08F68160" w14:textId="77777777">
        <w:trPr>
          <w:trHeight w:val="300"/>
        </w:trPr>
        <w:tc>
          <w:tcPr>
            <w:tcW w:w="3276" w:type="dxa"/>
            <w:tcMar>
              <w:top w:w="0" w:type="dxa"/>
              <w:left w:w="108" w:type="dxa"/>
              <w:bottom w:w="0" w:type="dxa"/>
              <w:right w:w="108" w:type="dxa"/>
            </w:tcMar>
          </w:tcPr>
          <w:p w:rsidR="1FC84186" w:rsidP="1BA83F31" w:rsidRDefault="1FC84186" w14:paraId="3D8C719A" w14:textId="1081E4ED">
            <w:pPr>
              <w:pStyle w:val="TableRow"/>
              <w:spacing w:line="259" w:lineRule="auto"/>
              <w:rPr>
                <w:rFonts w:ascii="Candara" w:hAnsi="Candara"/>
                <w:color w:val="auto"/>
                <w:lang w:val="en-US"/>
              </w:rPr>
            </w:pPr>
            <w:r w:rsidRPr="13F94CD4" w:rsidR="692CD599">
              <w:rPr>
                <w:rFonts w:ascii="Candara" w:hAnsi="Candara"/>
                <w:color w:val="auto"/>
                <w:lang w:val="en-US"/>
              </w:rPr>
              <w:t>Additional</w:t>
            </w:r>
            <w:r w:rsidRPr="13F94CD4" w:rsidR="692CD599">
              <w:rPr>
                <w:rFonts w:ascii="Candara" w:hAnsi="Candara"/>
                <w:color w:val="auto"/>
                <w:lang w:val="en-US"/>
              </w:rPr>
              <w:t xml:space="preserve"> support clubs such as lunchtime club</w:t>
            </w:r>
            <w:r w:rsidRPr="13F94CD4" w:rsidR="5C915469">
              <w:rPr>
                <w:rFonts w:ascii="Candara" w:hAnsi="Candara"/>
                <w:color w:val="auto"/>
                <w:lang w:val="en-US"/>
              </w:rPr>
              <w:t>, homework clubs</w:t>
            </w:r>
          </w:p>
        </w:tc>
        <w:tc>
          <w:tcPr>
            <w:tcW w:w="5224" w:type="dxa"/>
            <w:tcMar>
              <w:top w:w="0" w:type="dxa"/>
              <w:left w:w="108" w:type="dxa"/>
              <w:bottom w:w="0" w:type="dxa"/>
              <w:right w:w="108" w:type="dxa"/>
            </w:tcMar>
          </w:tcPr>
          <w:p w:rsidR="0AA8CB10" w:rsidP="13F94CD4" w:rsidRDefault="0086738B" w14:paraId="180C1A9D" w14:textId="30EB2B1C">
            <w:pPr>
              <w:pStyle w:val="Normal"/>
              <w:spacing w:line="240" w:lineRule="auto"/>
            </w:pPr>
            <w:r w:rsidRPr="13F94CD4" w:rsidR="5C915469">
              <w:rPr>
                <w:rFonts w:ascii="Candara" w:hAnsi="Candara" w:eastAsia="Candara" w:cs="Candara"/>
                <w:noProof w:val="0"/>
                <w:sz w:val="24"/>
                <w:szCs w:val="24"/>
                <w:lang w:val="en-GB"/>
              </w:rPr>
              <w:t>Highly</w:t>
            </w:r>
            <w:r w:rsidRPr="13F94CD4" w:rsidR="5C915469">
              <w:rPr>
                <w:rFonts w:ascii="Candara" w:hAnsi="Candara" w:eastAsia="Candara" w:cs="Candara"/>
                <w:noProof w:val="0"/>
                <w:sz w:val="24"/>
                <w:szCs w:val="24"/>
                <w:lang w:val="en-GB"/>
              </w:rPr>
              <w:t xml:space="preserve"> effective in ensuring disadvantaged pupils receive the same opportunity, resources and support when completing homework as their non-pp peers. </w:t>
            </w:r>
          </w:p>
          <w:p w:rsidR="0AA8CB10" w:rsidP="13F94CD4" w:rsidRDefault="0086738B" w14:paraId="2D3C0E59" w14:textId="2BCC0533">
            <w:pPr>
              <w:pStyle w:val="Normal"/>
              <w:spacing w:line="240" w:lineRule="auto"/>
            </w:pPr>
            <w:r w:rsidRPr="13F94CD4" w:rsidR="5C915469">
              <w:rPr>
                <w:rFonts w:ascii="Candara" w:hAnsi="Candara" w:eastAsia="Candara" w:cs="Candara"/>
                <w:noProof w:val="0"/>
                <w:sz w:val="24"/>
                <w:szCs w:val="24"/>
                <w:lang w:val="en-GB"/>
              </w:rPr>
              <w:t>(EEF homework +5 months progress).</w:t>
            </w:r>
          </w:p>
        </w:tc>
        <w:tc>
          <w:tcPr>
            <w:tcW w:w="1956" w:type="dxa"/>
            <w:tcMar>
              <w:top w:w="0" w:type="dxa"/>
              <w:left w:w="108" w:type="dxa"/>
              <w:bottom w:w="0" w:type="dxa"/>
              <w:right w:w="108" w:type="dxa"/>
            </w:tcMar>
          </w:tcPr>
          <w:p w:rsidRPr="00D707B4" w:rsidR="1BA83F31" w:rsidP="24F57752" w:rsidRDefault="00D707B4" w14:paraId="27A08EC5" w14:textId="60AA43AA">
            <w:pPr>
              <w:pStyle w:val="TableRowCentered"/>
              <w:jc w:val="left"/>
              <w:rPr>
                <w:rFonts w:ascii="Candara" w:hAnsi="Candara"/>
                <w:color w:val="auto"/>
              </w:rPr>
            </w:pPr>
            <w:r w:rsidRPr="13F94CD4" w:rsidR="072770EE">
              <w:rPr>
                <w:rFonts w:ascii="Candara" w:hAnsi="Candara"/>
                <w:color w:val="auto"/>
              </w:rPr>
              <w:t>5 and 6</w:t>
            </w:r>
          </w:p>
        </w:tc>
      </w:tr>
      <w:tr w:rsidRPr="00585233" w:rsidR="00B25B27" w:rsidTr="0C87D5FE" w14:paraId="7370C706" w14:textId="77777777">
        <w:trPr>
          <w:trHeight w:val="300"/>
        </w:trPr>
        <w:tc>
          <w:tcPr>
            <w:tcW w:w="3276" w:type="dxa"/>
            <w:tcMar>
              <w:top w:w="0" w:type="dxa"/>
              <w:left w:w="108" w:type="dxa"/>
              <w:bottom w:w="0" w:type="dxa"/>
              <w:right w:w="108" w:type="dxa"/>
            </w:tcMar>
          </w:tcPr>
          <w:p w:rsidRPr="00585233" w:rsidR="00B25B27" w:rsidP="13F94CD4" w:rsidRDefault="1046D7D6" w14:paraId="13951D4C" w14:textId="64466095">
            <w:pPr>
              <w:pStyle w:val="TableRow"/>
              <w:spacing w:before="0" w:after="0"/>
              <w:rPr>
                <w:rStyle w:val="eop"/>
                <w:rFonts w:ascii="Candara" w:hAnsi="Candara" w:eastAsia="Times New Roman" w:cs="Segoe UI"/>
                <w:color w:val="000000" w:themeColor="text1" w:themeTint="FF" w:themeShade="FF"/>
                <w:sz w:val="24"/>
                <w:szCs w:val="24"/>
                <w:lang w:eastAsia="en-GB" w:bidi="ar-SA"/>
              </w:rPr>
            </w:pPr>
            <w:r w:rsidRPr="13F94CD4" w:rsidR="692CD599">
              <w:rPr>
                <w:rStyle w:val="eop"/>
                <w:rFonts w:ascii="Candara" w:hAnsi="Candara" w:eastAsia="Times New Roman" w:cs="Segoe UI"/>
                <w:color w:val="000000" w:themeColor="text1" w:themeTint="FF" w:themeShade="FF"/>
                <w:sz w:val="24"/>
                <w:szCs w:val="24"/>
                <w:lang w:eastAsia="en-GB" w:bidi="ar-SA"/>
              </w:rPr>
              <w:t>SEMH intervention and support</w:t>
            </w:r>
            <w:r w:rsidRPr="13F94CD4" w:rsidR="296F71E1">
              <w:rPr>
                <w:rStyle w:val="eop"/>
                <w:rFonts w:ascii="Candara" w:hAnsi="Candara" w:eastAsia="Times New Roman" w:cs="Segoe UI"/>
                <w:color w:val="000000" w:themeColor="text1" w:themeTint="FF" w:themeShade="FF"/>
                <w:sz w:val="24"/>
                <w:szCs w:val="24"/>
                <w:lang w:eastAsia="en-GB" w:bidi="ar-SA"/>
              </w:rPr>
              <w:t xml:space="preserve">. </w:t>
            </w:r>
          </w:p>
          <w:p w:rsidRPr="00585233" w:rsidR="00B25B27" w:rsidP="13F94CD4" w:rsidRDefault="1046D7D6" w14:paraId="3FE0C45E" w14:textId="79DD6EDB">
            <w:pPr>
              <w:pStyle w:val="TableRow"/>
              <w:spacing w:before="0" w:after="0"/>
              <w:rPr>
                <w:rStyle w:val="eop"/>
                <w:rFonts w:ascii="Candara" w:hAnsi="Candara" w:eastAsia="Times New Roman" w:cs="Segoe UI"/>
                <w:color w:val="000000" w:themeColor="text1" w:themeTint="FF" w:themeShade="FF"/>
                <w:sz w:val="24"/>
                <w:szCs w:val="24"/>
                <w:lang w:eastAsia="en-GB" w:bidi="ar-SA"/>
              </w:rPr>
            </w:pPr>
            <w:r w:rsidRPr="13F94CD4" w:rsidR="296F71E1">
              <w:rPr>
                <w:rStyle w:val="eop"/>
                <w:rFonts w:ascii="Candara" w:hAnsi="Candara" w:eastAsia="Times New Roman" w:cs="Segoe UI"/>
                <w:color w:val="000000" w:themeColor="text1" w:themeTint="FF" w:themeShade="FF"/>
                <w:sz w:val="24"/>
                <w:szCs w:val="24"/>
                <w:lang w:eastAsia="en-GB" w:bidi="ar-SA"/>
              </w:rPr>
              <w:t>Pastoral interventions</w:t>
            </w:r>
            <w:r w:rsidRPr="13F94CD4" w:rsidR="5F4CD409">
              <w:rPr>
                <w:rStyle w:val="eop"/>
                <w:rFonts w:ascii="Candara" w:hAnsi="Candara" w:eastAsia="Times New Roman" w:cs="Segoe UI"/>
                <w:color w:val="000000" w:themeColor="text1" w:themeTint="FF" w:themeShade="FF"/>
                <w:sz w:val="24"/>
                <w:szCs w:val="24"/>
                <w:lang w:eastAsia="en-GB" w:bidi="ar-SA"/>
              </w:rPr>
              <w:t>.</w:t>
            </w:r>
          </w:p>
          <w:p w:rsidRPr="00585233" w:rsidR="00B25B27" w:rsidP="13F94CD4" w:rsidRDefault="1046D7D6" w14:paraId="709EB0A4" w14:textId="6D8E8BA2">
            <w:pPr>
              <w:pStyle w:val="TableRow"/>
              <w:spacing w:before="0" w:after="0"/>
              <w:rPr>
                <w:rStyle w:val="eop"/>
                <w:rFonts w:ascii="Candara" w:hAnsi="Candara" w:eastAsia="Times New Roman" w:cs="Segoe UI"/>
                <w:color w:val="000000" w:themeColor="text1" w:themeTint="FF" w:themeShade="FF"/>
                <w:sz w:val="24"/>
                <w:szCs w:val="24"/>
                <w:lang w:eastAsia="en-GB" w:bidi="ar-SA"/>
              </w:rPr>
            </w:pPr>
            <w:r w:rsidRPr="13F94CD4" w:rsidR="5F4CD409">
              <w:rPr>
                <w:rStyle w:val="eop"/>
                <w:rFonts w:ascii="Candara" w:hAnsi="Candara" w:eastAsia="Times New Roman" w:cs="Segoe UI"/>
                <w:color w:val="000000" w:themeColor="text1" w:themeTint="FF" w:themeShade="FF"/>
                <w:sz w:val="24"/>
                <w:szCs w:val="24"/>
                <w:lang w:eastAsia="en-GB" w:bidi="ar-SA"/>
              </w:rPr>
              <w:t xml:space="preserve">-Lunchtime pastoral hub </w:t>
            </w:r>
            <w:r w:rsidRPr="13F94CD4" w:rsidR="5F4CD409">
              <w:rPr>
                <w:rStyle w:val="eop"/>
                <w:rFonts w:ascii="Candara" w:hAnsi="Candara" w:eastAsia="Times New Roman" w:cs="Segoe UI"/>
                <w:color w:val="000000" w:themeColor="text1" w:themeTint="FF" w:themeShade="FF"/>
                <w:sz w:val="24"/>
                <w:szCs w:val="24"/>
                <w:lang w:eastAsia="en-GB" w:bidi="ar-SA"/>
              </w:rPr>
              <w:t>drop</w:t>
            </w:r>
            <w:r w:rsidRPr="13F94CD4" w:rsidR="5F4CD409">
              <w:rPr>
                <w:rStyle w:val="eop"/>
                <w:rFonts w:ascii="Candara" w:hAnsi="Candara" w:eastAsia="Times New Roman" w:cs="Segoe UI"/>
                <w:color w:val="000000" w:themeColor="text1" w:themeTint="FF" w:themeShade="FF"/>
                <w:sz w:val="24"/>
                <w:szCs w:val="24"/>
                <w:lang w:eastAsia="en-GB" w:bidi="ar-SA"/>
              </w:rPr>
              <w:t xml:space="preserve"> ins. </w:t>
            </w:r>
          </w:p>
          <w:p w:rsidRPr="00585233" w:rsidR="00B25B27" w:rsidP="13F94CD4" w:rsidRDefault="1046D7D6" w14:paraId="781FE2D5" w14:textId="3EAE51A5">
            <w:pPr>
              <w:pStyle w:val="TableRow"/>
              <w:spacing w:before="0" w:after="0"/>
              <w:rPr>
                <w:rStyle w:val="eop"/>
                <w:rFonts w:ascii="Candara" w:hAnsi="Candara" w:eastAsia="Times New Roman" w:cs="Segoe UI"/>
                <w:color w:val="000000" w:themeColor="text1" w:themeTint="FF" w:themeShade="FF"/>
                <w:sz w:val="24"/>
                <w:szCs w:val="24"/>
                <w:lang w:eastAsia="en-GB" w:bidi="ar-SA"/>
              </w:rPr>
            </w:pPr>
            <w:r w:rsidRPr="13F94CD4" w:rsidR="5F4CD409">
              <w:rPr>
                <w:rStyle w:val="eop"/>
                <w:rFonts w:ascii="Candara" w:hAnsi="Candara" w:eastAsia="Times New Roman" w:cs="Segoe UI"/>
                <w:color w:val="000000" w:themeColor="text1" w:themeTint="FF" w:themeShade="FF"/>
                <w:sz w:val="24"/>
                <w:szCs w:val="24"/>
                <w:lang w:eastAsia="en-GB" w:bidi="ar-SA"/>
              </w:rPr>
              <w:t>-Pastoral manager interventions.</w:t>
            </w:r>
          </w:p>
          <w:p w:rsidRPr="00585233" w:rsidR="00B25B27" w:rsidP="13F94CD4" w:rsidRDefault="1046D7D6" w14:paraId="0AF600E4" w14:textId="43ED4B26">
            <w:pPr>
              <w:pStyle w:val="TableRow"/>
              <w:spacing w:before="0" w:after="0"/>
              <w:rPr>
                <w:rStyle w:val="eop"/>
                <w:rFonts w:ascii="Candara" w:hAnsi="Candara" w:eastAsia="Times New Roman" w:cs="Segoe UI"/>
                <w:color w:val="000000" w:themeColor="text1" w:themeTint="FF" w:themeShade="FF"/>
                <w:sz w:val="24"/>
                <w:szCs w:val="24"/>
                <w:lang w:eastAsia="en-GB" w:bidi="ar-SA"/>
              </w:rPr>
            </w:pPr>
            <w:r w:rsidRPr="13F94CD4" w:rsidR="5F4CD409">
              <w:rPr>
                <w:rStyle w:val="eop"/>
                <w:rFonts w:ascii="Candara" w:hAnsi="Candara" w:eastAsia="Times New Roman" w:cs="Segoe UI"/>
                <w:color w:val="000000" w:themeColor="text1" w:themeTint="FF" w:themeShade="FF"/>
                <w:sz w:val="24"/>
                <w:szCs w:val="24"/>
                <w:lang w:eastAsia="en-GB" w:bidi="ar-SA"/>
              </w:rPr>
              <w:t>-KICK mentoring</w:t>
            </w:r>
          </w:p>
          <w:p w:rsidRPr="00585233" w:rsidR="00B25B27" w:rsidP="13F94CD4" w:rsidRDefault="1046D7D6" w14:paraId="36119998" w14:textId="3CEA90D1">
            <w:pPr>
              <w:pStyle w:val="TableRow"/>
              <w:spacing w:before="0" w:after="0"/>
              <w:rPr>
                <w:rStyle w:val="eop"/>
                <w:rFonts w:ascii="Candara" w:hAnsi="Candara" w:eastAsia="Times New Roman" w:cs="Segoe UI"/>
                <w:color w:val="000000" w:themeColor="text1" w:themeTint="FF" w:themeShade="FF"/>
                <w:sz w:val="24"/>
                <w:szCs w:val="24"/>
                <w:lang w:eastAsia="en-GB" w:bidi="ar-SA"/>
              </w:rPr>
            </w:pPr>
            <w:r w:rsidRPr="13F94CD4" w:rsidR="5F4CD409">
              <w:rPr>
                <w:rStyle w:val="eop"/>
                <w:rFonts w:ascii="Candara" w:hAnsi="Candara" w:eastAsia="Times New Roman" w:cs="Segoe UI"/>
                <w:color w:val="000000" w:themeColor="text1" w:themeTint="FF" w:themeShade="FF"/>
                <w:sz w:val="24"/>
                <w:szCs w:val="24"/>
                <w:lang w:eastAsia="en-GB" w:bidi="ar-SA"/>
              </w:rPr>
              <w:t>-WEST team</w:t>
            </w:r>
          </w:p>
          <w:p w:rsidRPr="00585233" w:rsidR="00B25B27" w:rsidP="3B6F6295" w:rsidRDefault="1046D7D6" w14:paraId="382F111E" w14:textId="2B6705B0">
            <w:pPr>
              <w:pStyle w:val="TableRow"/>
              <w:spacing w:before="0" w:after="0"/>
              <w:rPr>
                <w:rFonts w:ascii="Candara" w:hAnsi="Candara"/>
                <w:color w:val="auto"/>
              </w:rPr>
            </w:pPr>
          </w:p>
        </w:tc>
        <w:tc>
          <w:tcPr>
            <w:tcW w:w="5224" w:type="dxa"/>
            <w:tcMar>
              <w:top w:w="0" w:type="dxa"/>
              <w:left w:w="108" w:type="dxa"/>
              <w:bottom w:w="0" w:type="dxa"/>
              <w:right w:w="108" w:type="dxa"/>
            </w:tcMar>
          </w:tcPr>
          <w:p w:rsidRPr="00585233" w:rsidR="00B25B27" w:rsidP="13F94CD4" w:rsidRDefault="00B25B27" w14:paraId="0DFB7AC1" w14:textId="76646F84">
            <w:pPr>
              <w:pStyle w:val="Normal"/>
              <w:suppressAutoHyphens w:val="0"/>
              <w:autoSpaceDN/>
              <w:spacing w:after="0" w:line="240" w:lineRule="auto"/>
              <w:ind w:left="57"/>
            </w:pPr>
            <w:r w:rsidRPr="13F94CD4" w:rsidR="3A4B46D5">
              <w:rPr>
                <w:rFonts w:ascii="Candara" w:hAnsi="Candara" w:eastAsia="Candara" w:cs="Candara"/>
                <w:noProof w:val="0"/>
                <w:sz w:val="24"/>
                <w:szCs w:val="24"/>
                <w:lang w:val="en-GB"/>
              </w:rPr>
              <w:t xml:space="preserve">Through mentoring sessions, pupils can talk about their worries to an emotionally available adult who provide </w:t>
            </w:r>
            <w:r w:rsidRPr="13F94CD4" w:rsidR="3A4B46D5">
              <w:rPr>
                <w:rFonts w:ascii="Candara" w:hAnsi="Candara" w:eastAsia="Candara" w:cs="Candara"/>
                <w:noProof w:val="0"/>
                <w:sz w:val="24"/>
                <w:szCs w:val="24"/>
                <w:lang w:val="en-GB"/>
              </w:rPr>
              <w:t>appropriate support</w:t>
            </w:r>
            <w:r w:rsidRPr="13F94CD4" w:rsidR="3A4B46D5">
              <w:rPr>
                <w:rFonts w:ascii="Candara" w:hAnsi="Candara" w:eastAsia="Candara" w:cs="Candara"/>
                <w:noProof w:val="0"/>
                <w:sz w:val="24"/>
                <w:szCs w:val="24"/>
                <w:lang w:val="en-GB"/>
              </w:rPr>
              <w:t xml:space="preserve">. We know this helps pupils with their readiness to learn leading to greater progress. </w:t>
            </w:r>
          </w:p>
          <w:p w:rsidRPr="00585233" w:rsidR="00B25B27" w:rsidP="13F94CD4" w:rsidRDefault="00B25B27" w14:paraId="00B076D5" w14:textId="71CE4132">
            <w:pPr>
              <w:pStyle w:val="Normal"/>
              <w:suppressAutoHyphens w:val="0"/>
              <w:autoSpaceDN/>
              <w:spacing w:after="0" w:line="240" w:lineRule="auto"/>
              <w:ind w:left="57"/>
            </w:pPr>
            <w:r w:rsidRPr="13F94CD4" w:rsidR="3A4B46D5">
              <w:rPr>
                <w:rFonts w:ascii="Candara" w:hAnsi="Candara" w:eastAsia="Candara" w:cs="Candara"/>
                <w:noProof w:val="0"/>
                <w:sz w:val="24"/>
                <w:szCs w:val="24"/>
                <w:lang w:val="en-GB"/>
              </w:rPr>
              <w:t xml:space="preserve">(EEF Social and emotional learning +4 months progress). </w:t>
            </w:r>
          </w:p>
        </w:tc>
        <w:tc>
          <w:tcPr>
            <w:tcW w:w="1956" w:type="dxa"/>
            <w:tcMar>
              <w:top w:w="0" w:type="dxa"/>
              <w:left w:w="108" w:type="dxa"/>
              <w:bottom w:w="0" w:type="dxa"/>
              <w:right w:w="108" w:type="dxa"/>
            </w:tcMar>
          </w:tcPr>
          <w:p w:rsidRPr="00585233" w:rsidR="00B25B27" w:rsidP="24F57752" w:rsidRDefault="00550FC6" w14:paraId="0CCB6F12" w14:textId="3BB49A86">
            <w:pPr>
              <w:pStyle w:val="TableRowCentered"/>
              <w:spacing w:before="0" w:after="0"/>
              <w:ind w:left="0"/>
              <w:jc w:val="left"/>
              <w:rPr>
                <w:rFonts w:ascii="Candara" w:hAnsi="Candara"/>
                <w:color w:val="auto"/>
              </w:rPr>
            </w:pPr>
            <w:r w:rsidRPr="13F94CD4" w:rsidR="517F3367">
              <w:rPr>
                <w:rFonts w:ascii="Candara" w:hAnsi="Candara"/>
                <w:color w:val="auto"/>
              </w:rPr>
              <w:t>5 and 6</w:t>
            </w:r>
          </w:p>
        </w:tc>
      </w:tr>
      <w:tr w:rsidRPr="00585233" w:rsidR="00B25B27" w:rsidTr="0C87D5FE" w14:paraId="3116601C" w14:textId="77777777">
        <w:trPr>
          <w:trHeight w:val="2843"/>
        </w:trPr>
        <w:tc>
          <w:tcPr>
            <w:tcW w:w="3276" w:type="dxa"/>
            <w:tcMar>
              <w:top w:w="0" w:type="dxa"/>
              <w:left w:w="108" w:type="dxa"/>
              <w:bottom w:w="0" w:type="dxa"/>
              <w:right w:w="108" w:type="dxa"/>
            </w:tcMar>
          </w:tcPr>
          <w:p w:rsidRPr="003C7D92" w:rsidR="00B25B27" w:rsidP="13F94CD4" w:rsidRDefault="5E313B2B" w14:paraId="417E74BE" w14:textId="2518BE49">
            <w:pPr>
              <w:pStyle w:val="TableRow"/>
              <w:spacing w:before="0" w:after="0"/>
              <w:rPr>
                <w:rFonts w:ascii="Candara" w:hAnsi="Candara"/>
                <w:b w:val="0"/>
                <w:bCs w:val="0"/>
                <w:color w:val="auto"/>
              </w:rPr>
            </w:pPr>
            <w:r w:rsidRPr="13F94CD4" w:rsidR="14D494D5">
              <w:rPr>
                <w:rFonts w:ascii="Candara" w:hAnsi="Candara"/>
                <w:b w:val="0"/>
                <w:bCs w:val="0"/>
                <w:color w:val="auto"/>
              </w:rPr>
              <w:t>Extra-curricular opportunities</w:t>
            </w:r>
            <w:r w:rsidRPr="13F94CD4" w:rsidR="08D4D7F7">
              <w:rPr>
                <w:rFonts w:ascii="Candara" w:hAnsi="Candara"/>
                <w:b w:val="0"/>
                <w:bCs w:val="0"/>
                <w:color w:val="auto"/>
              </w:rPr>
              <w:t>:</w:t>
            </w:r>
          </w:p>
          <w:p w:rsidRPr="003C7D92" w:rsidR="00B25B27" w:rsidP="13F94CD4" w:rsidRDefault="5E313B2B" w14:paraId="6CAAA545" w14:textId="6584CA0D">
            <w:pPr>
              <w:pStyle w:val="TableRow"/>
              <w:spacing w:before="0" w:after="0"/>
              <w:rPr>
                <w:rFonts w:ascii="Candara" w:hAnsi="Candara"/>
                <w:b w:val="0"/>
                <w:bCs w:val="0"/>
                <w:color w:val="auto"/>
              </w:rPr>
            </w:pPr>
            <w:r w:rsidRPr="13F94CD4" w:rsidR="08D4D7F7">
              <w:rPr>
                <w:rFonts w:ascii="Candara" w:hAnsi="Candara"/>
                <w:b w:val="0"/>
                <w:bCs w:val="0"/>
                <w:color w:val="auto"/>
              </w:rPr>
              <w:t>-Clubs</w:t>
            </w:r>
          </w:p>
          <w:p w:rsidRPr="003C7D92" w:rsidR="00B25B27" w:rsidP="4E9EAECC" w:rsidRDefault="5E313B2B" w14:paraId="2D6F4AED" w14:textId="0CC6518F">
            <w:pPr>
              <w:pStyle w:val="TableRow"/>
              <w:spacing w:before="0" w:after="0"/>
              <w:rPr>
                <w:rFonts w:ascii="Candara" w:hAnsi="Candara"/>
                <w:b w:val="0"/>
                <w:bCs w:val="0"/>
                <w:color w:val="auto"/>
              </w:rPr>
            </w:pPr>
            <w:r w:rsidRPr="13F94CD4" w:rsidR="08D4D7F7">
              <w:rPr>
                <w:rFonts w:ascii="Candara" w:hAnsi="Candara"/>
                <w:b w:val="0"/>
                <w:bCs w:val="0"/>
                <w:color w:val="auto"/>
              </w:rPr>
              <w:t>-Trips</w:t>
            </w:r>
          </w:p>
        </w:tc>
        <w:tc>
          <w:tcPr>
            <w:tcW w:w="5224" w:type="dxa"/>
            <w:tcMar>
              <w:top w:w="0" w:type="dxa"/>
              <w:left w:w="108" w:type="dxa"/>
              <w:bottom w:w="0" w:type="dxa"/>
              <w:right w:w="108" w:type="dxa"/>
            </w:tcMar>
          </w:tcPr>
          <w:p w:rsidRPr="003C7D92" w:rsidR="00B25B27" w:rsidP="13F94CD4" w:rsidRDefault="00B25B27" w14:paraId="4388FD07" w14:textId="1B4CEF8A">
            <w:pPr>
              <w:pStyle w:val="Normal"/>
              <w:suppressAutoHyphens w:val="0"/>
              <w:autoSpaceDN/>
              <w:spacing w:before="240" w:beforeAutospacing="off" w:after="240" w:afterAutospacing="off" w:line="240" w:lineRule="auto"/>
              <w:ind w:left="0"/>
              <w:rPr>
                <w:rFonts w:ascii="Candara" w:hAnsi="Candara" w:eastAsia="Candara" w:cs="Candara"/>
                <w:b w:val="0"/>
                <w:bCs w:val="0"/>
                <w:noProof w:val="0"/>
                <w:sz w:val="24"/>
                <w:szCs w:val="24"/>
                <w:lang w:val="it-IT"/>
              </w:rPr>
            </w:pPr>
            <w:r w:rsidRPr="13F94CD4" w:rsidR="08D4D7F7">
              <w:rPr>
                <w:rFonts w:ascii="Candara" w:hAnsi="Candara" w:eastAsia="Candara" w:cs="Candara"/>
                <w:b w:val="0"/>
                <w:bCs w:val="0"/>
                <w:noProof w:val="0"/>
                <w:sz w:val="24"/>
                <w:szCs w:val="24"/>
                <w:lang w:val="it-IT"/>
              </w:rPr>
              <w:t xml:space="preserve">Educational </w:t>
            </w:r>
            <w:r w:rsidRPr="13F94CD4" w:rsidR="08D4D7F7">
              <w:rPr>
                <w:rFonts w:ascii="Candara" w:hAnsi="Candara" w:eastAsia="Candara" w:cs="Candara"/>
                <w:b w:val="0"/>
                <w:bCs w:val="0"/>
                <w:noProof w:val="0"/>
                <w:sz w:val="24"/>
                <w:szCs w:val="24"/>
                <w:lang w:val="it-IT"/>
              </w:rPr>
              <w:t>research</w:t>
            </w:r>
            <w:r w:rsidRPr="13F94CD4" w:rsidR="08D4D7F7">
              <w:rPr>
                <w:rFonts w:ascii="Candara" w:hAnsi="Candara" w:eastAsia="Candara" w:cs="Candara"/>
                <w:b w:val="0"/>
                <w:bCs w:val="0"/>
                <w:noProof w:val="0"/>
                <w:sz w:val="24"/>
                <w:szCs w:val="24"/>
                <w:lang w:val="it-IT"/>
              </w:rPr>
              <w:t xml:space="preserve"> shows </w:t>
            </w:r>
            <w:r w:rsidRPr="13F94CD4" w:rsidR="08D4D7F7">
              <w:rPr>
                <w:rFonts w:ascii="Candara" w:hAnsi="Candara" w:eastAsia="Candara" w:cs="Candara"/>
                <w:b w:val="0"/>
                <w:bCs w:val="0"/>
                <w:noProof w:val="0"/>
                <w:sz w:val="24"/>
                <w:szCs w:val="24"/>
                <w:lang w:val="it-IT"/>
              </w:rPr>
              <w:t>that</w:t>
            </w:r>
            <w:r w:rsidRPr="13F94CD4" w:rsidR="08D4D7F7">
              <w:rPr>
                <w:rFonts w:ascii="Candara" w:hAnsi="Candara" w:eastAsia="Candara" w:cs="Candara"/>
                <w:b w:val="0"/>
                <w:bCs w:val="0"/>
                <w:noProof w:val="0"/>
                <w:sz w:val="24"/>
                <w:szCs w:val="24"/>
                <w:lang w:val="it-IT"/>
              </w:rPr>
              <w:t xml:space="preserve"> </w:t>
            </w:r>
            <w:r w:rsidRPr="13F94CD4" w:rsidR="08D4D7F7">
              <w:rPr>
                <w:rFonts w:ascii="Candara" w:hAnsi="Candara" w:eastAsia="Candara" w:cs="Candara"/>
                <w:b w:val="0"/>
                <w:bCs w:val="0"/>
                <w:noProof w:val="0"/>
                <w:sz w:val="24"/>
                <w:szCs w:val="24"/>
                <w:lang w:val="it-IT"/>
              </w:rPr>
              <w:t>participation</w:t>
            </w:r>
            <w:r w:rsidRPr="13F94CD4" w:rsidR="08D4D7F7">
              <w:rPr>
                <w:rFonts w:ascii="Candara" w:hAnsi="Candara" w:eastAsia="Candara" w:cs="Candara"/>
                <w:b w:val="0"/>
                <w:bCs w:val="0"/>
                <w:noProof w:val="0"/>
                <w:sz w:val="24"/>
                <w:szCs w:val="24"/>
                <w:lang w:val="it-IT"/>
              </w:rPr>
              <w:t xml:space="preserve"> in extra-</w:t>
            </w:r>
            <w:r w:rsidRPr="13F94CD4" w:rsidR="08D4D7F7">
              <w:rPr>
                <w:rFonts w:ascii="Candara" w:hAnsi="Candara" w:eastAsia="Candara" w:cs="Candara"/>
                <w:b w:val="0"/>
                <w:bCs w:val="0"/>
                <w:noProof w:val="0"/>
                <w:sz w:val="24"/>
                <w:szCs w:val="24"/>
                <w:lang w:val="it-IT"/>
              </w:rPr>
              <w:t>curricular</w:t>
            </w:r>
            <w:r w:rsidRPr="13F94CD4" w:rsidR="08D4D7F7">
              <w:rPr>
                <w:rFonts w:ascii="Candara" w:hAnsi="Candara" w:eastAsia="Candara" w:cs="Candara"/>
                <w:b w:val="0"/>
                <w:bCs w:val="0"/>
                <w:noProof w:val="0"/>
                <w:sz w:val="24"/>
                <w:szCs w:val="24"/>
                <w:lang w:val="it-IT"/>
              </w:rPr>
              <w:t xml:space="preserve"> activities </w:t>
            </w:r>
            <w:r w:rsidRPr="13F94CD4" w:rsidR="08D4D7F7">
              <w:rPr>
                <w:rFonts w:ascii="Candara" w:hAnsi="Candara" w:eastAsia="Candara" w:cs="Candara"/>
                <w:b w:val="0"/>
                <w:bCs w:val="0"/>
                <w:noProof w:val="0"/>
                <w:sz w:val="24"/>
                <w:szCs w:val="24"/>
                <w:lang w:val="it-IT"/>
              </w:rPr>
              <w:t>is</w:t>
            </w:r>
            <w:r w:rsidRPr="13F94CD4" w:rsidR="08D4D7F7">
              <w:rPr>
                <w:rFonts w:ascii="Candara" w:hAnsi="Candara" w:eastAsia="Candara" w:cs="Candara"/>
                <w:b w:val="0"/>
                <w:bCs w:val="0"/>
                <w:noProof w:val="0"/>
                <w:sz w:val="24"/>
                <w:szCs w:val="24"/>
                <w:lang w:val="it-IT"/>
              </w:rPr>
              <w:t xml:space="preserve"> </w:t>
            </w:r>
            <w:r w:rsidRPr="13F94CD4" w:rsidR="08D4D7F7">
              <w:rPr>
                <w:rFonts w:ascii="Candara" w:hAnsi="Candara" w:eastAsia="Candara" w:cs="Candara"/>
                <w:b w:val="0"/>
                <w:bCs w:val="0"/>
                <w:noProof w:val="0"/>
                <w:sz w:val="24"/>
                <w:szCs w:val="24"/>
                <w:lang w:val="it-IT"/>
              </w:rPr>
              <w:t>associated</w:t>
            </w:r>
            <w:r w:rsidRPr="13F94CD4" w:rsidR="08D4D7F7">
              <w:rPr>
                <w:rFonts w:ascii="Candara" w:hAnsi="Candara" w:eastAsia="Candara" w:cs="Candara"/>
                <w:b w:val="0"/>
                <w:bCs w:val="0"/>
                <w:noProof w:val="0"/>
                <w:sz w:val="24"/>
                <w:szCs w:val="24"/>
                <w:lang w:val="it-IT"/>
              </w:rPr>
              <w:t xml:space="preserve"> with </w:t>
            </w:r>
            <w:r w:rsidRPr="13F94CD4" w:rsidR="08D4D7F7">
              <w:rPr>
                <w:rFonts w:ascii="Candara" w:hAnsi="Candara" w:eastAsia="Candara" w:cs="Candara"/>
                <w:b w:val="0"/>
                <w:bCs w:val="0"/>
                <w:noProof w:val="0"/>
                <w:sz w:val="24"/>
                <w:szCs w:val="24"/>
                <w:lang w:val="it-IT"/>
              </w:rPr>
              <w:t>higher</w:t>
            </w:r>
            <w:r w:rsidRPr="13F94CD4" w:rsidR="08D4D7F7">
              <w:rPr>
                <w:rFonts w:ascii="Candara" w:hAnsi="Candara" w:eastAsia="Candara" w:cs="Candara"/>
                <w:b w:val="0"/>
                <w:bCs w:val="0"/>
                <w:noProof w:val="0"/>
                <w:sz w:val="24"/>
                <w:szCs w:val="24"/>
                <w:lang w:val="it-IT"/>
              </w:rPr>
              <w:t xml:space="preserve"> </w:t>
            </w:r>
            <w:r w:rsidRPr="13F94CD4" w:rsidR="08D4D7F7">
              <w:rPr>
                <w:rFonts w:ascii="Candara" w:hAnsi="Candara" w:eastAsia="Candara" w:cs="Candara"/>
                <w:b w:val="0"/>
                <w:bCs w:val="0"/>
                <w:noProof w:val="0"/>
                <w:sz w:val="24"/>
                <w:szCs w:val="24"/>
                <w:lang w:val="it-IT"/>
              </w:rPr>
              <w:t>attainment</w:t>
            </w:r>
            <w:r w:rsidRPr="13F94CD4" w:rsidR="08D4D7F7">
              <w:rPr>
                <w:rFonts w:ascii="Candara" w:hAnsi="Candara" w:eastAsia="Candara" w:cs="Candara"/>
                <w:b w:val="0"/>
                <w:bCs w:val="0"/>
                <w:noProof w:val="0"/>
                <w:sz w:val="24"/>
                <w:szCs w:val="24"/>
                <w:lang w:val="it-IT"/>
              </w:rPr>
              <w:t xml:space="preserve">, </w:t>
            </w:r>
            <w:r w:rsidRPr="13F94CD4" w:rsidR="08D4D7F7">
              <w:rPr>
                <w:rFonts w:ascii="Candara" w:hAnsi="Candara" w:eastAsia="Candara" w:cs="Candara"/>
                <w:b w:val="0"/>
                <w:bCs w:val="0"/>
                <w:noProof w:val="0"/>
                <w:sz w:val="24"/>
                <w:szCs w:val="24"/>
                <w:lang w:val="it-IT"/>
              </w:rPr>
              <w:t>improved</w:t>
            </w:r>
            <w:r w:rsidRPr="13F94CD4" w:rsidR="08D4D7F7">
              <w:rPr>
                <w:rFonts w:ascii="Candara" w:hAnsi="Candara" w:eastAsia="Candara" w:cs="Candara"/>
                <w:b w:val="0"/>
                <w:bCs w:val="0"/>
                <w:noProof w:val="0"/>
                <w:sz w:val="24"/>
                <w:szCs w:val="24"/>
                <w:lang w:val="it-IT"/>
              </w:rPr>
              <w:t xml:space="preserve"> </w:t>
            </w:r>
            <w:r w:rsidRPr="13F94CD4" w:rsidR="08D4D7F7">
              <w:rPr>
                <w:rFonts w:ascii="Candara" w:hAnsi="Candara" w:eastAsia="Candara" w:cs="Candara"/>
                <w:b w:val="0"/>
                <w:bCs w:val="0"/>
                <w:noProof w:val="0"/>
                <w:sz w:val="24"/>
                <w:szCs w:val="24"/>
                <w:lang w:val="it-IT"/>
              </w:rPr>
              <w:t>attendance</w:t>
            </w:r>
            <w:r w:rsidRPr="13F94CD4" w:rsidR="08D4D7F7">
              <w:rPr>
                <w:rFonts w:ascii="Candara" w:hAnsi="Candara" w:eastAsia="Candara" w:cs="Candara"/>
                <w:b w:val="0"/>
                <w:bCs w:val="0"/>
                <w:noProof w:val="0"/>
                <w:sz w:val="24"/>
                <w:szCs w:val="24"/>
                <w:lang w:val="it-IT"/>
              </w:rPr>
              <w:t xml:space="preserve">, </w:t>
            </w:r>
            <w:r w:rsidRPr="13F94CD4" w:rsidR="08D4D7F7">
              <w:rPr>
                <w:rFonts w:ascii="Candara" w:hAnsi="Candara" w:eastAsia="Candara" w:cs="Candara"/>
                <w:b w:val="0"/>
                <w:bCs w:val="0"/>
                <w:noProof w:val="0"/>
                <w:sz w:val="24"/>
                <w:szCs w:val="24"/>
                <w:lang w:val="it-IT"/>
              </w:rPr>
              <w:t>stronger</w:t>
            </w:r>
            <w:r w:rsidRPr="13F94CD4" w:rsidR="08D4D7F7">
              <w:rPr>
                <w:rFonts w:ascii="Candara" w:hAnsi="Candara" w:eastAsia="Candara" w:cs="Candara"/>
                <w:b w:val="0"/>
                <w:bCs w:val="0"/>
                <w:noProof w:val="0"/>
                <w:sz w:val="24"/>
                <w:szCs w:val="24"/>
                <w:lang w:val="it-IT"/>
              </w:rPr>
              <w:t xml:space="preserve"> social skills, and </w:t>
            </w:r>
            <w:r w:rsidRPr="13F94CD4" w:rsidR="08D4D7F7">
              <w:rPr>
                <w:rFonts w:ascii="Candara" w:hAnsi="Candara" w:eastAsia="Candara" w:cs="Candara"/>
                <w:b w:val="0"/>
                <w:bCs w:val="0"/>
                <w:noProof w:val="0"/>
                <w:sz w:val="24"/>
                <w:szCs w:val="24"/>
                <w:lang w:val="it-IT"/>
              </w:rPr>
              <w:t>increased</w:t>
            </w:r>
            <w:r w:rsidRPr="13F94CD4" w:rsidR="08D4D7F7">
              <w:rPr>
                <w:rFonts w:ascii="Candara" w:hAnsi="Candara" w:eastAsia="Candara" w:cs="Candara"/>
                <w:b w:val="0"/>
                <w:bCs w:val="0"/>
                <w:noProof w:val="0"/>
                <w:sz w:val="24"/>
                <w:szCs w:val="24"/>
                <w:lang w:val="it-IT"/>
              </w:rPr>
              <w:t xml:space="preserve"> </w:t>
            </w:r>
            <w:r w:rsidRPr="13F94CD4" w:rsidR="08D4D7F7">
              <w:rPr>
                <w:rFonts w:ascii="Candara" w:hAnsi="Candara" w:eastAsia="Candara" w:cs="Candara"/>
                <w:b w:val="0"/>
                <w:bCs w:val="0"/>
                <w:noProof w:val="0"/>
                <w:sz w:val="24"/>
                <w:szCs w:val="24"/>
                <w:lang w:val="it-IT"/>
              </w:rPr>
              <w:t>motivation</w:t>
            </w:r>
            <w:r w:rsidRPr="13F94CD4" w:rsidR="08D4D7F7">
              <w:rPr>
                <w:rFonts w:ascii="Candara" w:hAnsi="Candara" w:eastAsia="Candara" w:cs="Candara"/>
                <w:b w:val="0"/>
                <w:bCs w:val="0"/>
                <w:noProof w:val="0"/>
                <w:sz w:val="24"/>
                <w:szCs w:val="24"/>
                <w:lang w:val="it-IT"/>
              </w:rPr>
              <w:t>.</w:t>
            </w:r>
          </w:p>
          <w:p w:rsidRPr="003C7D92" w:rsidR="00B25B27" w:rsidP="13F94CD4" w:rsidRDefault="00B25B27" w14:paraId="219A24AA" w14:textId="7A18E6BA">
            <w:pPr>
              <w:pStyle w:val="Normal"/>
              <w:suppressAutoHyphens w:val="0"/>
              <w:autoSpaceDN/>
              <w:spacing w:before="240" w:beforeAutospacing="off" w:after="240" w:afterAutospacing="off" w:line="240" w:lineRule="auto"/>
              <w:ind w:left="57"/>
              <w:rPr>
                <w:rFonts w:ascii="Candara" w:hAnsi="Candara" w:eastAsia="Candara" w:cs="Candara"/>
                <w:b w:val="0"/>
                <w:bCs w:val="0"/>
                <w:noProof w:val="0"/>
                <w:sz w:val="24"/>
                <w:szCs w:val="24"/>
                <w:lang w:val="en-US"/>
              </w:rPr>
            </w:pPr>
            <w:r w:rsidRPr="13F94CD4" w:rsidR="08D4D7F7">
              <w:rPr>
                <w:rFonts w:ascii="Candara" w:hAnsi="Candara" w:eastAsia="Candara" w:cs="Candara"/>
                <w:b w:val="0"/>
                <w:bCs w:val="0"/>
                <w:noProof w:val="0"/>
                <w:sz w:val="24"/>
                <w:szCs w:val="24"/>
                <w:lang w:val="en-US"/>
              </w:rPr>
              <w:t xml:space="preserve">Studies </w:t>
            </w:r>
            <w:r w:rsidRPr="13F94CD4" w:rsidR="08D4D7F7">
              <w:rPr>
                <w:rFonts w:ascii="Candara" w:hAnsi="Candara" w:eastAsia="Candara" w:cs="Candara"/>
                <w:b w:val="0"/>
                <w:bCs w:val="0"/>
                <w:noProof w:val="0"/>
                <w:sz w:val="24"/>
                <w:szCs w:val="24"/>
                <w:lang w:val="en-US"/>
              </w:rPr>
              <w:t>indicate</w:t>
            </w:r>
            <w:r w:rsidRPr="13F94CD4" w:rsidR="08D4D7F7">
              <w:rPr>
                <w:rFonts w:ascii="Candara" w:hAnsi="Candara" w:eastAsia="Candara" w:cs="Candara"/>
                <w:b w:val="0"/>
                <w:bCs w:val="0"/>
                <w:noProof w:val="0"/>
                <w:sz w:val="24"/>
                <w:szCs w:val="24"/>
                <w:lang w:val="en-US"/>
              </w:rPr>
              <w:t xml:space="preserve"> that disadvantaged pupils often have </w:t>
            </w:r>
            <w:r w:rsidRPr="13F94CD4" w:rsidR="08D4D7F7">
              <w:rPr>
                <w:rFonts w:ascii="Candara" w:hAnsi="Candara" w:eastAsia="Candara" w:cs="Candara"/>
                <w:b w:val="0"/>
                <w:bCs w:val="0"/>
                <w:noProof w:val="0"/>
                <w:sz w:val="24"/>
                <w:szCs w:val="24"/>
                <w:lang w:val="en-US"/>
              </w:rPr>
              <w:t>less access</w:t>
            </w:r>
            <w:r w:rsidRPr="13F94CD4" w:rsidR="08D4D7F7">
              <w:rPr>
                <w:rFonts w:ascii="Candara" w:hAnsi="Candara" w:eastAsia="Candara" w:cs="Candara"/>
                <w:b w:val="0"/>
                <w:bCs w:val="0"/>
                <w:noProof w:val="0"/>
                <w:sz w:val="24"/>
                <w:szCs w:val="24"/>
                <w:lang w:val="en-US"/>
              </w:rPr>
              <w:t xml:space="preserve"> to enrichment outside school, so providing opportunities within school helps reduce this inequality.</w:t>
            </w:r>
          </w:p>
        </w:tc>
        <w:tc>
          <w:tcPr>
            <w:tcW w:w="1956" w:type="dxa"/>
            <w:tcMar>
              <w:top w:w="0" w:type="dxa"/>
              <w:left w:w="108" w:type="dxa"/>
              <w:bottom w:w="0" w:type="dxa"/>
              <w:right w:w="108" w:type="dxa"/>
            </w:tcMar>
          </w:tcPr>
          <w:p w:rsidRPr="00585233" w:rsidR="00B25B27" w:rsidP="24F57752" w:rsidRDefault="00550FC6" w14:paraId="317D5AEF" w14:textId="36B151D4">
            <w:pPr>
              <w:pStyle w:val="TableRowCentered"/>
              <w:spacing w:before="0" w:after="0"/>
              <w:ind w:left="0"/>
              <w:jc w:val="left"/>
              <w:rPr>
                <w:rFonts w:ascii="Candara" w:hAnsi="Candara"/>
                <w:b w:val="0"/>
                <w:bCs w:val="0"/>
                <w:color w:val="auto"/>
              </w:rPr>
            </w:pPr>
            <w:r w:rsidRPr="13F94CD4" w:rsidR="4AFBFCFA">
              <w:rPr>
                <w:rFonts w:ascii="Candara" w:hAnsi="Candara"/>
                <w:b w:val="0"/>
                <w:bCs w:val="0"/>
                <w:color w:val="auto"/>
              </w:rPr>
              <w:t>1,2,3,5 and 6</w:t>
            </w:r>
          </w:p>
        </w:tc>
      </w:tr>
      <w:tr w:rsidR="13F94CD4" w:rsidTr="0C87D5FE" w14:paraId="693ABFE4">
        <w:trPr>
          <w:trHeight w:val="300"/>
        </w:trPr>
        <w:tc>
          <w:tcPr>
            <w:tcW w:w="3276" w:type="dxa"/>
            <w:tcMar>
              <w:top w:w="0" w:type="dxa"/>
              <w:left w:w="108" w:type="dxa"/>
              <w:bottom w:w="0" w:type="dxa"/>
              <w:right w:w="108" w:type="dxa"/>
            </w:tcMar>
          </w:tcPr>
          <w:p w:rsidR="14D494D5" w:rsidP="13F94CD4" w:rsidRDefault="14D494D5" w14:paraId="7335EA3D" w14:textId="26739004">
            <w:pPr>
              <w:pStyle w:val="TableRow"/>
              <w:rPr>
                <w:rFonts w:ascii="Candara" w:hAnsi="Candara" w:eastAsia="Candara" w:cs="Candara"/>
                <w:b w:val="0"/>
                <w:bCs w:val="0"/>
                <w:color w:val="auto"/>
              </w:rPr>
            </w:pPr>
            <w:r w:rsidRPr="13F94CD4" w:rsidR="14D494D5">
              <w:rPr>
                <w:rFonts w:ascii="Candara" w:hAnsi="Candara" w:eastAsia="Candara" w:cs="Candara"/>
                <w:b w:val="0"/>
                <w:bCs w:val="0"/>
                <w:color w:val="auto"/>
              </w:rPr>
              <w:t>Transition</w:t>
            </w:r>
            <w:r w:rsidRPr="13F94CD4" w:rsidR="2F76FD93">
              <w:rPr>
                <w:rFonts w:ascii="Candara" w:hAnsi="Candara" w:eastAsia="Candara" w:cs="Candara"/>
                <w:b w:val="0"/>
                <w:bCs w:val="0"/>
                <w:color w:val="auto"/>
              </w:rPr>
              <w:t>:</w:t>
            </w:r>
          </w:p>
          <w:p w:rsidR="2F76FD93" w:rsidP="13F94CD4" w:rsidRDefault="2F76FD93" w14:paraId="192631CC" w14:textId="3DFFB63F">
            <w:pPr>
              <w:pStyle w:val="TableRow"/>
              <w:rPr>
                <w:rFonts w:ascii="Candara" w:hAnsi="Candara" w:eastAsia="Candara" w:cs="Candara"/>
                <w:b w:val="0"/>
                <w:bCs w:val="0"/>
                <w:color w:val="auto"/>
              </w:rPr>
            </w:pPr>
            <w:r w:rsidRPr="13F94CD4" w:rsidR="2F76FD93">
              <w:rPr>
                <w:rFonts w:ascii="Candara" w:hAnsi="Candara" w:eastAsia="Candara" w:cs="Candara"/>
                <w:b w:val="0"/>
                <w:bCs w:val="0"/>
                <w:color w:val="auto"/>
              </w:rPr>
              <w:t>-Additional visits</w:t>
            </w:r>
          </w:p>
          <w:p w:rsidR="2F76FD93" w:rsidP="13F94CD4" w:rsidRDefault="2F76FD93" w14:paraId="5B61B530" w14:textId="662FA857">
            <w:pPr>
              <w:pStyle w:val="TableRow"/>
              <w:rPr>
                <w:rFonts w:ascii="Candara" w:hAnsi="Candara" w:eastAsia="Candara" w:cs="Candara"/>
                <w:b w:val="0"/>
                <w:bCs w:val="0"/>
                <w:color w:val="auto"/>
              </w:rPr>
            </w:pPr>
            <w:r w:rsidRPr="13F94CD4" w:rsidR="2F76FD93">
              <w:rPr>
                <w:rFonts w:ascii="Candara" w:hAnsi="Candara" w:eastAsia="Candara" w:cs="Candara"/>
                <w:b w:val="0"/>
                <w:bCs w:val="0"/>
                <w:color w:val="auto"/>
              </w:rPr>
              <w:t>-Mentoring</w:t>
            </w:r>
          </w:p>
          <w:p w:rsidR="2F76FD93" w:rsidP="13F94CD4" w:rsidRDefault="2F76FD93" w14:paraId="5255D3F9" w14:textId="64835AD9">
            <w:pPr>
              <w:pStyle w:val="TableRow"/>
              <w:rPr>
                <w:rFonts w:ascii="Candara" w:hAnsi="Candara" w:eastAsia="Candara" w:cs="Candara"/>
                <w:b w:val="0"/>
                <w:bCs w:val="0"/>
                <w:color w:val="auto"/>
              </w:rPr>
            </w:pPr>
            <w:r w:rsidRPr="13F94CD4" w:rsidR="2F76FD93">
              <w:rPr>
                <w:rFonts w:ascii="Candara" w:hAnsi="Candara" w:eastAsia="Candara" w:cs="Candara"/>
                <w:b w:val="0"/>
                <w:bCs w:val="0"/>
                <w:color w:val="auto"/>
              </w:rPr>
              <w:t>-WEST team sessions</w:t>
            </w:r>
          </w:p>
          <w:p w:rsidR="2F76FD93" w:rsidP="13F94CD4" w:rsidRDefault="2F76FD93" w14:paraId="37C41344" w14:textId="1D2E2FB7">
            <w:pPr>
              <w:pStyle w:val="TableRow"/>
              <w:rPr>
                <w:rFonts w:ascii="Candara" w:hAnsi="Candara" w:eastAsia="Candara" w:cs="Candara"/>
                <w:b w:val="0"/>
                <w:bCs w:val="0"/>
                <w:color w:val="auto"/>
              </w:rPr>
            </w:pPr>
            <w:r w:rsidRPr="13F94CD4" w:rsidR="2F76FD93">
              <w:rPr>
                <w:rFonts w:ascii="Candara" w:hAnsi="Candara" w:eastAsia="Candara" w:cs="Candara"/>
                <w:b w:val="0"/>
                <w:bCs w:val="0"/>
                <w:color w:val="auto"/>
              </w:rPr>
              <w:t xml:space="preserve">-Information sharing between schools. </w:t>
            </w:r>
          </w:p>
          <w:p w:rsidR="2F76FD93" w:rsidP="13F94CD4" w:rsidRDefault="2F76FD93" w14:paraId="3CAC2110" w14:textId="2A93ED1B">
            <w:pPr>
              <w:pStyle w:val="TableRow"/>
              <w:rPr>
                <w:rFonts w:ascii="Candara" w:hAnsi="Candara" w:eastAsia="Candara" w:cs="Candara"/>
                <w:b w:val="0"/>
                <w:bCs w:val="0"/>
                <w:color w:val="auto"/>
              </w:rPr>
            </w:pPr>
            <w:r w:rsidRPr="0ECE4DC0" w:rsidR="2F76FD93">
              <w:rPr>
                <w:rFonts w:ascii="Candara" w:hAnsi="Candara" w:eastAsia="Candara" w:cs="Candara"/>
                <w:b w:val="0"/>
                <w:bCs w:val="0"/>
                <w:color w:val="auto"/>
              </w:rPr>
              <w:t>-Improved links between</w:t>
            </w:r>
            <w:r w:rsidRPr="0ECE4DC0" w:rsidR="6B3BC4D6">
              <w:rPr>
                <w:rFonts w:ascii="Candara" w:hAnsi="Candara" w:eastAsia="Candara" w:cs="Candara"/>
                <w:b w:val="0"/>
                <w:bCs w:val="0"/>
                <w:color w:val="auto"/>
              </w:rPr>
              <w:t xml:space="preserve"> feeder</w:t>
            </w:r>
            <w:r w:rsidRPr="0ECE4DC0" w:rsidR="2F76FD93">
              <w:rPr>
                <w:rFonts w:ascii="Candara" w:hAnsi="Candara" w:eastAsia="Candara" w:cs="Candara"/>
                <w:b w:val="0"/>
                <w:bCs w:val="0"/>
                <w:color w:val="auto"/>
              </w:rPr>
              <w:t xml:space="preserve"> schools across subjects. </w:t>
            </w:r>
          </w:p>
        </w:tc>
        <w:tc>
          <w:tcPr>
            <w:tcW w:w="5224" w:type="dxa"/>
            <w:tcMar>
              <w:top w:w="0" w:type="dxa"/>
              <w:left w:w="108" w:type="dxa"/>
              <w:bottom w:w="0" w:type="dxa"/>
              <w:right w:w="108" w:type="dxa"/>
            </w:tcMar>
          </w:tcPr>
          <w:p w:rsidR="2F76FD93" w:rsidP="13F94CD4" w:rsidRDefault="2F76FD93" w14:paraId="5A2B592F" w14:textId="5389E74B">
            <w:pPr>
              <w:pStyle w:val="Normal"/>
              <w:spacing w:before="240" w:beforeAutospacing="off" w:after="240" w:afterAutospacing="off"/>
              <w:ind w:left="0"/>
              <w:rPr>
                <w:rFonts w:ascii="Candara" w:hAnsi="Candara" w:eastAsia="Candara" w:cs="Candara"/>
                <w:b w:val="0"/>
                <w:bCs w:val="0"/>
                <w:noProof w:val="0"/>
                <w:sz w:val="24"/>
                <w:szCs w:val="24"/>
                <w:lang w:val="it-IT"/>
              </w:rPr>
            </w:pPr>
            <w:r w:rsidRPr="13F94CD4" w:rsidR="2F76FD93">
              <w:rPr>
                <w:rFonts w:ascii="Candara" w:hAnsi="Candara" w:eastAsia="Candara" w:cs="Candara"/>
                <w:b w:val="0"/>
                <w:bCs w:val="0"/>
                <w:noProof w:val="0"/>
                <w:sz w:val="24"/>
                <w:szCs w:val="24"/>
                <w:lang w:val="it-IT"/>
              </w:rPr>
              <w:t>Research</w:t>
            </w:r>
            <w:r w:rsidRPr="13F94CD4" w:rsidR="2F76FD93">
              <w:rPr>
                <w:rFonts w:ascii="Candara" w:hAnsi="Candara" w:eastAsia="Candara" w:cs="Candara"/>
                <w:b w:val="0"/>
                <w:bCs w:val="0"/>
                <w:noProof w:val="0"/>
                <w:sz w:val="24"/>
                <w:szCs w:val="24"/>
                <w:lang w:val="it-IT"/>
              </w:rPr>
              <w:t xml:space="preserve"> by the </w:t>
            </w:r>
            <w:r w:rsidRPr="13F94CD4" w:rsidR="2F76FD93">
              <w:rPr>
                <w:rFonts w:ascii="Candara" w:hAnsi="Candara" w:eastAsia="Candara" w:cs="Candara"/>
                <w:b w:val="0"/>
                <w:bCs w:val="0"/>
                <w:noProof w:val="0"/>
                <w:sz w:val="24"/>
                <w:szCs w:val="24"/>
                <w:lang w:val="it-IT"/>
              </w:rPr>
              <w:t>DfE</w:t>
            </w:r>
            <w:r w:rsidRPr="13F94CD4" w:rsidR="2F76FD93">
              <w:rPr>
                <w:rFonts w:ascii="Candara" w:hAnsi="Candara" w:eastAsia="Candara" w:cs="Candara"/>
                <w:b w:val="0"/>
                <w:bCs w:val="0"/>
                <w:noProof w:val="0"/>
                <w:sz w:val="24"/>
                <w:szCs w:val="24"/>
                <w:lang w:val="it-IT"/>
              </w:rPr>
              <w:t xml:space="preserve"> and EEF highlights </w:t>
            </w:r>
            <w:r w:rsidRPr="13F94CD4" w:rsidR="2F76FD93">
              <w:rPr>
                <w:rFonts w:ascii="Candara" w:hAnsi="Candara" w:eastAsia="Candara" w:cs="Candara"/>
                <w:b w:val="0"/>
                <w:bCs w:val="0"/>
                <w:noProof w:val="0"/>
                <w:sz w:val="24"/>
                <w:szCs w:val="24"/>
                <w:lang w:val="it-IT"/>
              </w:rPr>
              <w:t>that</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transitions</w:t>
            </w:r>
            <w:r w:rsidRPr="13F94CD4" w:rsidR="2F76FD93">
              <w:rPr>
                <w:rFonts w:ascii="Candara" w:hAnsi="Candara" w:eastAsia="Candara" w:cs="Candara"/>
                <w:b w:val="0"/>
                <w:bCs w:val="0"/>
                <w:noProof w:val="0"/>
                <w:sz w:val="24"/>
                <w:szCs w:val="24"/>
                <w:lang w:val="it-IT"/>
              </w:rPr>
              <w:t>—</w:t>
            </w:r>
            <w:r w:rsidRPr="13F94CD4" w:rsidR="2F76FD93">
              <w:rPr>
                <w:rFonts w:ascii="Candara" w:hAnsi="Candara" w:eastAsia="Candara" w:cs="Candara"/>
                <w:b w:val="0"/>
                <w:bCs w:val="0"/>
                <w:noProof w:val="0"/>
                <w:sz w:val="24"/>
                <w:szCs w:val="24"/>
                <w:lang w:val="it-IT"/>
              </w:rPr>
              <w:t>such</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as</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starting</w:t>
            </w:r>
            <w:r w:rsidRPr="13F94CD4" w:rsidR="2F76FD93">
              <w:rPr>
                <w:rFonts w:ascii="Candara" w:hAnsi="Candara" w:eastAsia="Candara" w:cs="Candara"/>
                <w:b w:val="0"/>
                <w:bCs w:val="0"/>
                <w:noProof w:val="0"/>
                <w:sz w:val="24"/>
                <w:szCs w:val="24"/>
                <w:lang w:val="it-IT"/>
              </w:rPr>
              <w:t xml:space="preserve"> school, </w:t>
            </w:r>
            <w:r w:rsidRPr="13F94CD4" w:rsidR="2F76FD93">
              <w:rPr>
                <w:rFonts w:ascii="Candara" w:hAnsi="Candara" w:eastAsia="Candara" w:cs="Candara"/>
                <w:b w:val="0"/>
                <w:bCs w:val="0"/>
                <w:noProof w:val="0"/>
                <w:sz w:val="24"/>
                <w:szCs w:val="24"/>
                <w:lang w:val="it-IT"/>
              </w:rPr>
              <w:t>moving</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between</w:t>
            </w:r>
            <w:r w:rsidRPr="13F94CD4" w:rsidR="2F76FD93">
              <w:rPr>
                <w:rFonts w:ascii="Candara" w:hAnsi="Candara" w:eastAsia="Candara" w:cs="Candara"/>
                <w:b w:val="0"/>
                <w:bCs w:val="0"/>
                <w:noProof w:val="0"/>
                <w:sz w:val="24"/>
                <w:szCs w:val="24"/>
                <w:lang w:val="it-IT"/>
              </w:rPr>
              <w:t xml:space="preserve"> key stages, or </w:t>
            </w:r>
            <w:r w:rsidRPr="13F94CD4" w:rsidR="2F76FD93">
              <w:rPr>
                <w:rFonts w:ascii="Candara" w:hAnsi="Candara" w:eastAsia="Candara" w:cs="Candara"/>
                <w:b w:val="0"/>
                <w:bCs w:val="0"/>
                <w:noProof w:val="0"/>
                <w:sz w:val="24"/>
                <w:szCs w:val="24"/>
                <w:lang w:val="it-IT"/>
              </w:rPr>
              <w:t>transferring</w:t>
            </w:r>
            <w:r w:rsidRPr="13F94CD4" w:rsidR="2F76FD93">
              <w:rPr>
                <w:rFonts w:ascii="Candara" w:hAnsi="Candara" w:eastAsia="Candara" w:cs="Candara"/>
                <w:b w:val="0"/>
                <w:bCs w:val="0"/>
                <w:noProof w:val="0"/>
                <w:sz w:val="24"/>
                <w:szCs w:val="24"/>
                <w:lang w:val="it-IT"/>
              </w:rPr>
              <w:t xml:space="preserve"> to </w:t>
            </w:r>
            <w:r w:rsidRPr="13F94CD4" w:rsidR="2F76FD93">
              <w:rPr>
                <w:rFonts w:ascii="Candara" w:hAnsi="Candara" w:eastAsia="Candara" w:cs="Candara"/>
                <w:b w:val="0"/>
                <w:bCs w:val="0"/>
                <w:noProof w:val="0"/>
                <w:sz w:val="24"/>
                <w:szCs w:val="24"/>
                <w:lang w:val="it-IT"/>
              </w:rPr>
              <w:t>secondary</w:t>
            </w:r>
            <w:r w:rsidRPr="13F94CD4" w:rsidR="2F76FD93">
              <w:rPr>
                <w:rFonts w:ascii="Candara" w:hAnsi="Candara" w:eastAsia="Candara" w:cs="Candara"/>
                <w:b w:val="0"/>
                <w:bCs w:val="0"/>
                <w:noProof w:val="0"/>
                <w:sz w:val="24"/>
                <w:szCs w:val="24"/>
                <w:lang w:val="it-IT"/>
              </w:rPr>
              <w:t xml:space="preserve">—are moments </w:t>
            </w:r>
            <w:r w:rsidRPr="13F94CD4" w:rsidR="2F76FD93">
              <w:rPr>
                <w:rFonts w:ascii="Candara" w:hAnsi="Candara" w:eastAsia="Candara" w:cs="Candara"/>
                <w:b w:val="0"/>
                <w:bCs w:val="0"/>
                <w:noProof w:val="0"/>
                <w:sz w:val="24"/>
                <w:szCs w:val="24"/>
                <w:lang w:val="it-IT"/>
              </w:rPr>
              <w:t>when</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disadvantaged</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pupils</w:t>
            </w:r>
            <w:r w:rsidRPr="13F94CD4" w:rsidR="2F76FD93">
              <w:rPr>
                <w:rFonts w:ascii="Candara" w:hAnsi="Candara" w:eastAsia="Candara" w:cs="Candara"/>
                <w:b w:val="0"/>
                <w:bCs w:val="0"/>
                <w:noProof w:val="0"/>
                <w:sz w:val="24"/>
                <w:szCs w:val="24"/>
                <w:lang w:val="it-IT"/>
              </w:rPr>
              <w:t xml:space="preserve"> are </w:t>
            </w:r>
            <w:r w:rsidRPr="13F94CD4" w:rsidR="2F76FD93">
              <w:rPr>
                <w:rFonts w:ascii="Candara" w:hAnsi="Candara" w:eastAsia="Candara" w:cs="Candara"/>
                <w:b w:val="0"/>
                <w:bCs w:val="0"/>
                <w:noProof w:val="0"/>
                <w:sz w:val="24"/>
                <w:szCs w:val="24"/>
                <w:lang w:val="it-IT"/>
              </w:rPr>
              <w:t>at</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greater</w:t>
            </w:r>
            <w:r w:rsidRPr="13F94CD4" w:rsidR="2F76FD93">
              <w:rPr>
                <w:rFonts w:ascii="Candara" w:hAnsi="Candara" w:eastAsia="Candara" w:cs="Candara"/>
                <w:b w:val="0"/>
                <w:bCs w:val="0"/>
                <w:noProof w:val="0"/>
                <w:sz w:val="24"/>
                <w:szCs w:val="24"/>
                <w:lang w:val="it-IT"/>
              </w:rPr>
              <w:t xml:space="preserve"> risk of </w:t>
            </w:r>
            <w:r w:rsidRPr="13F94CD4" w:rsidR="2F76FD93">
              <w:rPr>
                <w:rFonts w:ascii="Candara" w:hAnsi="Candara" w:eastAsia="Candara" w:cs="Candara"/>
                <w:b w:val="0"/>
                <w:bCs w:val="0"/>
                <w:noProof w:val="0"/>
                <w:sz w:val="24"/>
                <w:szCs w:val="24"/>
                <w:lang w:val="it-IT"/>
              </w:rPr>
              <w:t>falling</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behind</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academically</w:t>
            </w:r>
            <w:r w:rsidRPr="13F94CD4" w:rsidR="2F76FD93">
              <w:rPr>
                <w:rFonts w:ascii="Candara" w:hAnsi="Candara" w:eastAsia="Candara" w:cs="Candara"/>
                <w:b w:val="0"/>
                <w:bCs w:val="0"/>
                <w:noProof w:val="0"/>
                <w:sz w:val="24"/>
                <w:szCs w:val="24"/>
                <w:lang w:val="it-IT"/>
              </w:rPr>
              <w:t xml:space="preserve"> and </w:t>
            </w:r>
            <w:r w:rsidRPr="13F94CD4" w:rsidR="2F76FD93">
              <w:rPr>
                <w:rFonts w:ascii="Candara" w:hAnsi="Candara" w:eastAsia="Candara" w:cs="Candara"/>
                <w:b w:val="0"/>
                <w:bCs w:val="0"/>
                <w:noProof w:val="0"/>
                <w:sz w:val="24"/>
                <w:szCs w:val="24"/>
                <w:lang w:val="it-IT"/>
              </w:rPr>
              <w:t>socially</w:t>
            </w:r>
            <w:r w:rsidRPr="13F94CD4" w:rsidR="2F76FD93">
              <w:rPr>
                <w:rFonts w:ascii="Candara" w:hAnsi="Candara" w:eastAsia="Candara" w:cs="Candara"/>
                <w:b w:val="0"/>
                <w:bCs w:val="0"/>
                <w:noProof w:val="0"/>
                <w:sz w:val="24"/>
                <w:szCs w:val="24"/>
                <w:lang w:val="it-IT"/>
              </w:rPr>
              <w:t>.</w:t>
            </w:r>
          </w:p>
          <w:p w:rsidR="2F76FD93" w:rsidP="13F94CD4" w:rsidRDefault="2F76FD93" w14:paraId="767F2CD9" w14:textId="042328B2">
            <w:pPr>
              <w:pStyle w:val="Normal"/>
              <w:spacing w:before="240" w:beforeAutospacing="off" w:after="240" w:afterAutospacing="off"/>
              <w:ind w:left="0"/>
              <w:rPr>
                <w:rFonts w:ascii="Candara" w:hAnsi="Candara" w:eastAsia="Candara" w:cs="Candara"/>
                <w:b w:val="0"/>
                <w:bCs w:val="0"/>
                <w:noProof w:val="0"/>
                <w:sz w:val="24"/>
                <w:szCs w:val="24"/>
                <w:lang w:val="it-IT"/>
              </w:rPr>
            </w:pPr>
            <w:r w:rsidRPr="13F94CD4" w:rsidR="2F76FD93">
              <w:rPr>
                <w:rFonts w:ascii="Candara" w:hAnsi="Candara" w:eastAsia="Candara" w:cs="Candara"/>
                <w:b w:val="0"/>
                <w:bCs w:val="0"/>
                <w:noProof w:val="0"/>
                <w:sz w:val="24"/>
                <w:szCs w:val="24"/>
                <w:lang w:val="it-IT"/>
              </w:rPr>
              <w:t>These</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pupils</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may</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experience</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higher</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anxiety</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lower</w:t>
            </w:r>
            <w:r w:rsidRPr="13F94CD4" w:rsidR="2F76FD93">
              <w:rPr>
                <w:rFonts w:ascii="Candara" w:hAnsi="Candara" w:eastAsia="Candara" w:cs="Candara"/>
                <w:b w:val="0"/>
                <w:bCs w:val="0"/>
                <w:noProof w:val="0"/>
                <w:sz w:val="24"/>
                <w:szCs w:val="24"/>
                <w:lang w:val="it-IT"/>
              </w:rPr>
              <w:t xml:space="preserve"> confidence, and </w:t>
            </w:r>
            <w:r w:rsidRPr="13F94CD4" w:rsidR="2F76FD93">
              <w:rPr>
                <w:rFonts w:ascii="Candara" w:hAnsi="Candara" w:eastAsia="Candara" w:cs="Candara"/>
                <w:b w:val="0"/>
                <w:bCs w:val="0"/>
                <w:noProof w:val="0"/>
                <w:sz w:val="24"/>
                <w:szCs w:val="24"/>
                <w:lang w:val="it-IT"/>
              </w:rPr>
              <w:t>reduced</w:t>
            </w:r>
            <w:r w:rsidRPr="13F94CD4" w:rsidR="2F76FD93">
              <w:rPr>
                <w:rFonts w:ascii="Candara" w:hAnsi="Candara" w:eastAsia="Candara" w:cs="Candara"/>
                <w:b w:val="0"/>
                <w:bCs w:val="0"/>
                <w:noProof w:val="0"/>
                <w:sz w:val="24"/>
                <w:szCs w:val="24"/>
                <w:lang w:val="it-IT"/>
              </w:rPr>
              <w:t xml:space="preserve"> parental support </w:t>
            </w:r>
            <w:r w:rsidRPr="13F94CD4" w:rsidR="2F76FD93">
              <w:rPr>
                <w:rFonts w:ascii="Candara" w:hAnsi="Candara" w:eastAsia="Candara" w:cs="Candara"/>
                <w:b w:val="0"/>
                <w:bCs w:val="0"/>
                <w:noProof w:val="0"/>
                <w:sz w:val="24"/>
                <w:szCs w:val="24"/>
                <w:lang w:val="it-IT"/>
              </w:rPr>
              <w:t>during</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transitions</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which</w:t>
            </w:r>
            <w:r w:rsidRPr="13F94CD4" w:rsidR="2F76FD93">
              <w:rPr>
                <w:rFonts w:ascii="Candara" w:hAnsi="Candara" w:eastAsia="Candara" w:cs="Candara"/>
                <w:b w:val="0"/>
                <w:bCs w:val="0"/>
                <w:noProof w:val="0"/>
                <w:sz w:val="24"/>
                <w:szCs w:val="24"/>
                <w:lang w:val="it-IT"/>
              </w:rPr>
              <w:t xml:space="preserve"> can </w:t>
            </w:r>
            <w:r w:rsidRPr="13F94CD4" w:rsidR="2F76FD93">
              <w:rPr>
                <w:rFonts w:ascii="Candara" w:hAnsi="Candara" w:eastAsia="Candara" w:cs="Candara"/>
                <w:b w:val="0"/>
                <w:bCs w:val="0"/>
                <w:noProof w:val="0"/>
                <w:sz w:val="24"/>
                <w:szCs w:val="24"/>
                <w:lang w:val="it-IT"/>
              </w:rPr>
              <w:t>negatively</w:t>
            </w:r>
            <w:r w:rsidRPr="13F94CD4" w:rsidR="2F76FD93">
              <w:rPr>
                <w:rFonts w:ascii="Candara" w:hAnsi="Candara" w:eastAsia="Candara" w:cs="Candara"/>
                <w:b w:val="0"/>
                <w:bCs w:val="0"/>
                <w:noProof w:val="0"/>
                <w:sz w:val="24"/>
                <w:szCs w:val="24"/>
                <w:lang w:val="it-IT"/>
              </w:rPr>
              <w:t xml:space="preserve"> </w:t>
            </w:r>
            <w:r w:rsidRPr="13F94CD4" w:rsidR="2F76FD93">
              <w:rPr>
                <w:rFonts w:ascii="Candara" w:hAnsi="Candara" w:eastAsia="Candara" w:cs="Candara"/>
                <w:b w:val="0"/>
                <w:bCs w:val="0"/>
                <w:noProof w:val="0"/>
                <w:sz w:val="24"/>
                <w:szCs w:val="24"/>
                <w:lang w:val="it-IT"/>
              </w:rPr>
              <w:t>affect</w:t>
            </w:r>
            <w:r w:rsidRPr="13F94CD4" w:rsidR="2F76FD93">
              <w:rPr>
                <w:rFonts w:ascii="Candara" w:hAnsi="Candara" w:eastAsia="Candara" w:cs="Candara"/>
                <w:b w:val="0"/>
                <w:bCs w:val="0"/>
                <w:noProof w:val="0"/>
                <w:sz w:val="24"/>
                <w:szCs w:val="24"/>
                <w:lang w:val="it-IT"/>
              </w:rPr>
              <w:t xml:space="preserve"> learning and engagement.</w:t>
            </w:r>
          </w:p>
        </w:tc>
        <w:tc>
          <w:tcPr>
            <w:tcW w:w="1956" w:type="dxa"/>
            <w:tcMar>
              <w:top w:w="0" w:type="dxa"/>
              <w:left w:w="108" w:type="dxa"/>
              <w:bottom w:w="0" w:type="dxa"/>
              <w:right w:w="108" w:type="dxa"/>
            </w:tcMar>
          </w:tcPr>
          <w:p w:rsidR="567FC178" w:rsidP="13F94CD4" w:rsidRDefault="567FC178" w14:paraId="626B1C9F" w14:textId="2365E935">
            <w:pPr>
              <w:pStyle w:val="TableRowCentered"/>
              <w:jc w:val="left"/>
              <w:rPr>
                <w:rFonts w:ascii="Candara" w:hAnsi="Candara"/>
                <w:color w:val="auto"/>
              </w:rPr>
            </w:pPr>
            <w:r w:rsidRPr="13F94CD4" w:rsidR="567FC178">
              <w:rPr>
                <w:rFonts w:ascii="Candara" w:hAnsi="Candara"/>
                <w:color w:val="auto"/>
              </w:rPr>
              <w:t>1,2,3 5 and 6.</w:t>
            </w:r>
          </w:p>
        </w:tc>
      </w:tr>
      <w:tr w:rsidR="15476D4C" w:rsidTr="0C87D5FE" w14:paraId="53C9D33E">
        <w:trPr>
          <w:trHeight w:val="300"/>
        </w:trPr>
        <w:tc>
          <w:tcPr>
            <w:tcW w:w="3276" w:type="dxa"/>
            <w:tcMar>
              <w:top w:w="0" w:type="dxa"/>
              <w:left w:w="108" w:type="dxa"/>
              <w:bottom w:w="0" w:type="dxa"/>
              <w:right w:w="108" w:type="dxa"/>
            </w:tcMar>
          </w:tcPr>
          <w:p w:rsidR="15476D4C" w:rsidP="15476D4C" w:rsidRDefault="15476D4C" w14:paraId="61203616" w14:textId="3AE0CB10">
            <w:pPr>
              <w:pStyle w:val="TableRow"/>
              <w:rPr>
                <w:rFonts w:ascii="Candara" w:hAnsi="Candara" w:eastAsia="Candara" w:cs="Candara"/>
                <w:b w:val="0"/>
                <w:bCs w:val="0"/>
                <w:color w:val="auto"/>
              </w:rPr>
            </w:pPr>
          </w:p>
        </w:tc>
        <w:tc>
          <w:tcPr>
            <w:tcW w:w="5224" w:type="dxa"/>
            <w:tcMar>
              <w:top w:w="0" w:type="dxa"/>
              <w:left w:w="108" w:type="dxa"/>
              <w:bottom w:w="0" w:type="dxa"/>
              <w:right w:w="108" w:type="dxa"/>
            </w:tcMar>
          </w:tcPr>
          <w:p w:rsidR="15476D4C" w:rsidP="15476D4C" w:rsidRDefault="15476D4C" w14:paraId="73AE4012" w14:textId="669F1695">
            <w:pPr>
              <w:pStyle w:val="Normal"/>
              <w:rPr>
                <w:rFonts w:ascii="Candara" w:hAnsi="Candara" w:eastAsia="Candara" w:cs="Candara"/>
                <w:b w:val="0"/>
                <w:bCs w:val="0"/>
                <w:noProof w:val="0"/>
                <w:sz w:val="24"/>
                <w:szCs w:val="24"/>
                <w:lang w:val="it-IT"/>
              </w:rPr>
            </w:pPr>
          </w:p>
        </w:tc>
        <w:tc>
          <w:tcPr>
            <w:tcW w:w="1956" w:type="dxa"/>
            <w:tcMar>
              <w:top w:w="0" w:type="dxa"/>
              <w:left w:w="108" w:type="dxa"/>
              <w:bottom w:w="0" w:type="dxa"/>
              <w:right w:w="108" w:type="dxa"/>
            </w:tcMar>
          </w:tcPr>
          <w:p w:rsidR="15476D4C" w:rsidP="15476D4C" w:rsidRDefault="15476D4C" w14:paraId="7F7E0DA5" w14:textId="3DF62114">
            <w:pPr>
              <w:pStyle w:val="TableRowCentered"/>
              <w:jc w:val="left"/>
              <w:rPr>
                <w:rFonts w:ascii="Candara" w:hAnsi="Candara"/>
                <w:color w:val="auto"/>
              </w:rPr>
            </w:pPr>
          </w:p>
        </w:tc>
      </w:tr>
    </w:tbl>
    <w:p w:rsidRPr="00585233" w:rsidR="00E66558" w:rsidP="002C0B95" w:rsidRDefault="00E66558" w14:paraId="2A7D5540" w14:textId="77777777">
      <w:pPr>
        <w:spacing w:after="0" w:line="240" w:lineRule="auto"/>
        <w:rPr>
          <w:rFonts w:ascii="Candara" w:hAnsi="Candara"/>
          <w:b/>
          <w:bCs/>
          <w:color w:val="104F75"/>
          <w:sz w:val="28"/>
          <w:szCs w:val="28"/>
        </w:rPr>
      </w:pPr>
    </w:p>
    <w:p w:rsidR="00A64095" w:rsidP="24F57752" w:rsidRDefault="00A64095" w14:paraId="7232321E" w14:textId="4E39E47F">
      <w:pPr>
        <w:spacing w:after="0" w:line="240" w:lineRule="auto"/>
        <w:rPr>
          <w:rFonts w:ascii="Candara" w:hAnsi="Candara"/>
          <w:b w:val="1"/>
          <w:bCs w:val="1"/>
          <w:color w:val="0070C0" w:themeColor="accent3" w:themeShade="BF"/>
          <w:sz w:val="28"/>
          <w:szCs w:val="28"/>
        </w:rPr>
      </w:pPr>
      <w:r w:rsidRPr="24F57752" w:rsidR="61B552A5">
        <w:rPr>
          <w:rFonts w:ascii="Candara" w:hAnsi="Candara"/>
          <w:b w:val="1"/>
          <w:bCs w:val="1"/>
          <w:color w:val="0070C0"/>
          <w:sz w:val="28"/>
          <w:szCs w:val="28"/>
        </w:rPr>
        <w:t xml:space="preserve">Total budgeted cost: </w:t>
      </w:r>
      <w:bookmarkEnd w:id="14"/>
    </w:p>
    <w:p w:rsidR="24F57752" w:rsidP="24F57752" w:rsidRDefault="24F57752" w14:paraId="06E085F3" w14:textId="7EE55184">
      <w:pPr>
        <w:spacing w:after="0" w:line="240" w:lineRule="auto"/>
        <w:rPr>
          <w:rFonts w:ascii="Candara" w:hAnsi="Candara"/>
          <w:b w:val="1"/>
          <w:bCs w:val="1"/>
          <w:color w:val="0070C0"/>
          <w:sz w:val="28"/>
          <w:szCs w:val="28"/>
        </w:rPr>
      </w:pPr>
    </w:p>
    <w:p w:rsidR="24F57752" w:rsidP="24F57752" w:rsidRDefault="24F57752" w14:paraId="2801AA76" w14:textId="5B3912E2">
      <w:pPr>
        <w:spacing w:after="0" w:line="240" w:lineRule="auto"/>
        <w:rPr>
          <w:rFonts w:ascii="Candara" w:hAnsi="Candara"/>
          <w:b w:val="1"/>
          <w:bCs w:val="1"/>
          <w:color w:val="0070C0"/>
          <w:sz w:val="28"/>
          <w:szCs w:val="28"/>
        </w:rPr>
      </w:pPr>
    </w:p>
    <w:p w:rsidR="24F57752" w:rsidP="24F57752" w:rsidRDefault="24F57752" w14:paraId="2CCDA5CB" w14:textId="5D227145">
      <w:pPr>
        <w:spacing w:after="0" w:line="240" w:lineRule="auto"/>
        <w:rPr>
          <w:rFonts w:ascii="Candara" w:hAnsi="Candara"/>
          <w:b w:val="1"/>
          <w:bCs w:val="1"/>
          <w:color w:val="0070C0"/>
          <w:sz w:val="28"/>
          <w:szCs w:val="28"/>
        </w:rPr>
      </w:pPr>
    </w:p>
    <w:p w:rsidR="13F94CD4" w:rsidP="13F94CD4" w:rsidRDefault="13F94CD4" w14:paraId="7F180E77" w14:textId="4C3C6393">
      <w:pPr>
        <w:spacing w:after="0" w:line="240" w:lineRule="auto"/>
        <w:rPr>
          <w:rFonts w:ascii="Candara" w:hAnsi="Candara"/>
          <w:b w:val="1"/>
          <w:bCs w:val="1"/>
          <w:color w:val="0070C0"/>
          <w:sz w:val="28"/>
          <w:szCs w:val="28"/>
        </w:rPr>
      </w:pPr>
    </w:p>
    <w:p w:rsidR="0BEBF037" w:rsidP="4E9EAECC" w:rsidRDefault="0BEBF037" w14:paraId="57E78A48" w14:textId="08AE171B">
      <w:pPr>
        <w:spacing w:after="0" w:line="240" w:lineRule="auto"/>
        <w:rPr>
          <w:rFonts w:ascii="Candara" w:hAnsi="Candara" w:eastAsia="Candara" w:cs="Candara"/>
          <w:b/>
          <w:bCs/>
          <w:color w:val="76923C" w:themeColor="accent3" w:themeShade="BF"/>
          <w:sz w:val="28"/>
          <w:szCs w:val="28"/>
        </w:rPr>
      </w:pPr>
      <w:r w:rsidRPr="4E9EAECC">
        <w:rPr>
          <w:rFonts w:ascii="Candara" w:hAnsi="Candara" w:eastAsia="Candara" w:cs="Candara"/>
          <w:b/>
          <w:bCs/>
          <w:color w:val="76923C" w:themeColor="accent3" w:themeShade="BF"/>
          <w:sz w:val="28"/>
          <w:szCs w:val="28"/>
        </w:rPr>
        <w:t>Part B:  Review of outcomes in the previous academic year</w:t>
      </w:r>
    </w:p>
    <w:p w:rsidR="0BEBF037" w:rsidP="4E9EAECC" w:rsidRDefault="0BEBF037" w14:paraId="67CEF6E3" w14:textId="706277D9">
      <w:pPr>
        <w:spacing w:after="0" w:line="240" w:lineRule="auto"/>
        <w:rPr>
          <w:rFonts w:ascii="Candara" w:hAnsi="Candara" w:eastAsia="Candara" w:cs="Candara"/>
          <w:b w:val="1"/>
          <w:bCs w:val="1"/>
          <w:color w:val="76923C" w:themeColor="accent3" w:themeShade="BF"/>
          <w:sz w:val="28"/>
          <w:szCs w:val="28"/>
        </w:rPr>
      </w:pPr>
      <w:r w:rsidRPr="24F57752" w:rsidR="0BEBF037">
        <w:rPr>
          <w:rFonts w:ascii="Candara" w:hAnsi="Candara" w:eastAsia="Candara" w:cs="Candara"/>
          <w:b w:val="1"/>
          <w:bCs w:val="1"/>
          <w:color w:val="76923C" w:themeColor="accent3" w:themeTint="FF" w:themeShade="BF"/>
          <w:sz w:val="28"/>
          <w:szCs w:val="28"/>
        </w:rPr>
        <w:t>Pupil premium strategy outcomes:  202</w:t>
      </w:r>
      <w:r w:rsidRPr="24F57752" w:rsidR="2F1502BE">
        <w:rPr>
          <w:rFonts w:ascii="Candara" w:hAnsi="Candara" w:eastAsia="Candara" w:cs="Candara"/>
          <w:b w:val="1"/>
          <w:bCs w:val="1"/>
          <w:color w:val="76923C" w:themeColor="accent3" w:themeTint="FF" w:themeShade="BF"/>
          <w:sz w:val="28"/>
          <w:szCs w:val="28"/>
        </w:rPr>
        <w:t>4</w:t>
      </w:r>
      <w:r w:rsidRPr="24F57752" w:rsidR="000F60A8">
        <w:rPr>
          <w:rFonts w:ascii="Candara" w:hAnsi="Candara" w:eastAsia="Candara" w:cs="Candara"/>
          <w:b w:val="1"/>
          <w:bCs w:val="1"/>
          <w:color w:val="76923C" w:themeColor="accent3" w:themeTint="FF" w:themeShade="BF"/>
          <w:sz w:val="28"/>
          <w:szCs w:val="28"/>
        </w:rPr>
        <w:t>/202</w:t>
      </w:r>
      <w:r w:rsidRPr="24F57752" w:rsidR="75C87C98">
        <w:rPr>
          <w:rFonts w:ascii="Candara" w:hAnsi="Candara" w:eastAsia="Candara" w:cs="Candara"/>
          <w:b w:val="1"/>
          <w:bCs w:val="1"/>
          <w:color w:val="76923C" w:themeColor="accent3" w:themeTint="FF" w:themeShade="BF"/>
          <w:sz w:val="28"/>
          <w:szCs w:val="28"/>
        </w:rPr>
        <w:t>5</w:t>
      </w:r>
    </w:p>
    <w:p w:rsidR="24F57752" w:rsidP="24F57752" w:rsidRDefault="24F57752" w14:paraId="174AACEC" w14:textId="560E53E1">
      <w:pPr>
        <w:spacing w:after="0" w:line="240" w:lineRule="auto"/>
        <w:rPr>
          <w:rFonts w:ascii="Candara" w:hAnsi="Candara" w:eastAsia="Candara" w:cs="Candara"/>
          <w:b w:val="1"/>
          <w:bCs w:val="1"/>
          <w:color w:val="76923C" w:themeColor="accent3" w:themeTint="FF" w:themeShade="BF"/>
          <w:sz w:val="28"/>
          <w:szCs w:val="28"/>
        </w:rPr>
      </w:pPr>
    </w:p>
    <w:p w:rsidR="51AD8395" w:rsidP="15476D4C" w:rsidRDefault="51AD8395" w14:paraId="12CD5FD6" w14:textId="3EC9F620">
      <w:pPr>
        <w:pStyle w:val="Heading3"/>
        <w:keepNext w:val="1"/>
        <w:spacing w:before="0" w:after="0" w:line="240" w:lineRule="auto"/>
        <w:rPr>
          <w:rFonts w:ascii="Candara" w:hAnsi="Candara" w:eastAsia="Candara" w:cs="Candara"/>
          <w:noProof w:val="0"/>
          <w:color w:val="FFFFFF" w:themeColor="background1" w:themeTint="FF" w:themeShade="FF"/>
          <w:sz w:val="28"/>
          <w:szCs w:val="28"/>
          <w:lang w:val="en-GB"/>
        </w:rPr>
      </w:pPr>
      <w:r w:rsidRPr="15476D4C" w:rsidR="51AD8395">
        <w:rPr>
          <w:rFonts w:ascii="Candara" w:hAnsi="Candara" w:eastAsia="Candara" w:cs="Candara"/>
          <w:b w:val="1"/>
          <w:bCs w:val="1"/>
          <w:i w:val="0"/>
          <w:iCs w:val="0"/>
          <w:caps w:val="0"/>
          <w:smallCaps w:val="0"/>
          <w:noProof w:val="0"/>
          <w:color w:val="76923C" w:themeColor="accent3" w:themeTint="FF" w:themeShade="BF"/>
          <w:sz w:val="28"/>
          <w:szCs w:val="28"/>
          <w:lang w:val="en-GB"/>
        </w:rPr>
        <w:t>Teaching and Learning</w:t>
      </w:r>
    </w:p>
    <w:tbl>
      <w:tblPr>
        <w:tblW w:w="1057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45"/>
        <w:gridCol w:w="3998"/>
        <w:gridCol w:w="3227"/>
      </w:tblGrid>
      <w:tr w:rsidR="5561F5CB" w:rsidTr="15476D4C" w14:paraId="71916BCD" w14:textId="77777777">
        <w:trPr>
          <w:trHeight w:val="300"/>
        </w:trPr>
        <w:tc>
          <w:tcPr>
            <w:tcW w:w="334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left w:w="105" w:type="dxa"/>
              <w:right w:w="105" w:type="dxa"/>
            </w:tcMar>
          </w:tcPr>
          <w:p w:rsidR="5561F5CB" w:rsidP="15476D4C" w:rsidRDefault="5561F5CB" w14:paraId="172B2A34" w14:textId="035B70D2">
            <w:pPr>
              <w:pStyle w:val="TableHeader"/>
              <w:spacing w:before="0" w:after="0"/>
              <w:jc w:val="left"/>
              <w:rPr>
                <w:rFonts w:ascii="Candara" w:hAnsi="Candara" w:eastAsia="Candara" w:cs="Candara"/>
                <w:color w:val="FFFFFF" w:themeColor="background1"/>
                <w:sz w:val="28"/>
                <w:szCs w:val="28"/>
              </w:rPr>
            </w:pPr>
            <w:r w:rsidRPr="15476D4C" w:rsidR="74D3F5D7">
              <w:rPr>
                <w:color w:val="FFFFFF" w:themeColor="background1" w:themeTint="FF" w:themeShade="FF"/>
              </w:rPr>
              <w:t>Activity</w:t>
            </w:r>
          </w:p>
        </w:tc>
        <w:tc>
          <w:tcPr>
            <w:tcW w:w="399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left w:w="105" w:type="dxa"/>
              <w:right w:w="105" w:type="dxa"/>
            </w:tcMar>
          </w:tcPr>
          <w:p w:rsidR="5561F5CB" w:rsidP="15476D4C" w:rsidRDefault="5561F5CB" w14:paraId="7EBDC126" w14:textId="3095B905">
            <w:pPr>
              <w:pStyle w:val="TableHeader"/>
              <w:spacing w:before="0" w:after="0"/>
              <w:jc w:val="left"/>
              <w:rPr>
                <w:rFonts w:ascii="Candara" w:hAnsi="Candara"/>
                <w:color w:val="FFFFFF" w:themeColor="background1" w:themeTint="FF" w:themeShade="FF"/>
                <w:sz w:val="28"/>
                <w:szCs w:val="28"/>
              </w:rPr>
            </w:pPr>
            <w:r w:rsidRPr="15476D4C" w:rsidR="0DE4FFA1">
              <w:rPr>
                <w:rFonts w:ascii="Candara" w:hAnsi="Candara"/>
                <w:color w:val="FFFFFF" w:themeColor="background1" w:themeTint="FF" w:themeShade="FF"/>
                <w:sz w:val="28"/>
                <w:szCs w:val="28"/>
              </w:rPr>
              <w:t>Evidence that supports this approach</w:t>
            </w:r>
          </w:p>
          <w:p w:rsidR="5561F5CB" w:rsidP="15476D4C" w:rsidRDefault="5561F5CB" w14:paraId="49EB1664" w14:textId="5709009A">
            <w:pPr>
              <w:pStyle w:val="TableHeader"/>
              <w:spacing w:before="0" w:after="0"/>
              <w:jc w:val="left"/>
              <w:rPr>
                <w:color w:val="FFFFFF" w:themeColor="background1"/>
              </w:rPr>
            </w:pPr>
          </w:p>
        </w:tc>
        <w:tc>
          <w:tcPr>
            <w:tcW w:w="322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left w:w="105" w:type="dxa"/>
              <w:right w:w="105" w:type="dxa"/>
            </w:tcMar>
          </w:tcPr>
          <w:p w:rsidR="5EE7BD7F" w:rsidP="15476D4C" w:rsidRDefault="5EE7BD7F" w14:paraId="7DC36286" w14:textId="598965AD">
            <w:pPr>
              <w:pStyle w:val="TableHeader"/>
              <w:spacing w:before="0" w:after="0" w:line="259" w:lineRule="auto"/>
              <w:jc w:val="left"/>
              <w:rPr>
                <w:color w:val="FFFFFF" w:themeColor="background1" w:themeTint="FF" w:themeShade="FF"/>
              </w:rPr>
            </w:pPr>
            <w:r w:rsidRPr="15476D4C" w:rsidR="476D20A3">
              <w:rPr>
                <w:color w:val="FFFFFF" w:themeColor="background1" w:themeTint="FF" w:themeShade="FF"/>
              </w:rPr>
              <w:t>Outcome</w:t>
            </w:r>
          </w:p>
        </w:tc>
      </w:tr>
      <w:tr w:rsidR="00AF3BBB" w:rsidTr="15476D4C" w14:paraId="31963AF5" w14:textId="77777777">
        <w:trPr>
          <w:trHeight w:val="300"/>
        </w:trPr>
        <w:tc>
          <w:tcPr>
            <w:tcW w:w="334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5EF25D28" w14:textId="2C28DA89">
            <w:pPr>
              <w:spacing w:before="0" w:after="120"/>
              <w:ind w:left="0"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Development of our maths teaching and curriculum thorough quality CPD by releasing the HOD of maths to network with other HODs.  </w:t>
            </w:r>
          </w:p>
        </w:tc>
        <w:tc>
          <w:tcPr>
            <w:tcW w:w="399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FFFFFF" w:themeFill="background1"/>
            <w:tcMar>
              <w:left w:w="105" w:type="dxa"/>
              <w:right w:w="105" w:type="dxa"/>
            </w:tcMar>
          </w:tcPr>
          <w:p w:rsidR="24F57752" w:rsidP="70FBBF22" w:rsidRDefault="24F57752" w14:paraId="49B4A050" w14:textId="0C73E946">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Implementing the strategies and actions gathered from the training will lead to improvements in teaching and learning across the department which will enable an increase in attainment and progress, closing the gap between pupil premium and non-pupil premium pupils. </w:t>
            </w:r>
          </w:p>
          <w:p w:rsidR="24F57752" w:rsidP="70FBBF22" w:rsidRDefault="24F57752" w14:paraId="2916965C" w14:textId="0351D688">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The EEF Guide to The Pupil Premium states quality first teaching and professional development should be a priority as the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first tier</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 approach. </w:t>
            </w:r>
          </w:p>
        </w:tc>
        <w:tc>
          <w:tcPr>
            <w:tcW w:w="322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FFFFFF" w:themeFill="background1"/>
            <w:tcMar>
              <w:left w:w="105" w:type="dxa"/>
              <w:right w:w="105" w:type="dxa"/>
            </w:tcMar>
          </w:tcPr>
          <w:p w:rsidR="22EE5EFD" w:rsidP="70FBBF22" w:rsidRDefault="22EE5EFD" w14:paraId="3A85944B" w14:textId="5C7C272E">
            <w:pPr>
              <w:pStyle w:val="TableRowCentered"/>
              <w:spacing w:before="0" w:after="0"/>
              <w:ind w:left="0"/>
              <w:jc w:val="left"/>
              <w:rPr>
                <w:rFonts w:ascii="Candara" w:hAnsi="Candara" w:eastAsia="Candara" w:cs="Candara"/>
                <w:color w:val="auto"/>
                <w:sz w:val="24"/>
                <w:szCs w:val="24"/>
              </w:rPr>
            </w:pPr>
            <w:r w:rsidRPr="70FBBF22" w:rsidR="22EE5EFD">
              <w:rPr>
                <w:rFonts w:ascii="Candara" w:hAnsi="Candara" w:eastAsia="Candara" w:cs="Candara"/>
                <w:color w:val="auto"/>
                <w:sz w:val="24"/>
                <w:szCs w:val="24"/>
              </w:rPr>
              <w:t xml:space="preserve">Head of maths </w:t>
            </w:r>
            <w:r w:rsidRPr="70FBBF22" w:rsidR="3BE97AD0">
              <w:rPr>
                <w:rFonts w:ascii="Candara" w:hAnsi="Candara" w:eastAsia="Candara" w:cs="Candara"/>
                <w:color w:val="auto"/>
                <w:sz w:val="24"/>
                <w:szCs w:val="24"/>
              </w:rPr>
              <w:t>released</w:t>
            </w:r>
            <w:r w:rsidRPr="70FBBF22" w:rsidR="22EE5EFD">
              <w:rPr>
                <w:rFonts w:ascii="Candara" w:hAnsi="Candara" w:eastAsia="Candara" w:cs="Candara"/>
                <w:color w:val="auto"/>
                <w:sz w:val="24"/>
                <w:szCs w:val="24"/>
              </w:rPr>
              <w:t xml:space="preserve"> to attend all STLP meetings </w:t>
            </w:r>
            <w:r w:rsidRPr="70FBBF22" w:rsidR="22EE5EFD">
              <w:rPr>
                <w:rFonts w:ascii="Candara" w:hAnsi="Candara" w:eastAsia="Candara" w:cs="Candara"/>
                <w:color w:val="auto"/>
                <w:sz w:val="24"/>
                <w:szCs w:val="24"/>
              </w:rPr>
              <w:t>and also</w:t>
            </w:r>
            <w:r w:rsidRPr="70FBBF22" w:rsidR="22EE5EFD">
              <w:rPr>
                <w:rFonts w:ascii="Candara" w:hAnsi="Candara" w:eastAsia="Candara" w:cs="Candara"/>
                <w:color w:val="auto"/>
                <w:sz w:val="24"/>
                <w:szCs w:val="24"/>
              </w:rPr>
              <w:t xml:space="preserve"> conduct visits to other Middle Schools. </w:t>
            </w:r>
          </w:p>
          <w:p w:rsidRPr="00664812" w:rsidR="00AF3BBB" w:rsidP="70FBBF22" w:rsidRDefault="00AF3BBB" w14:paraId="18213999" w14:textId="5C0A71D8">
            <w:pPr>
              <w:pStyle w:val="TableRowCentered"/>
              <w:spacing w:before="0" w:after="0"/>
              <w:ind w:left="0"/>
              <w:jc w:val="left"/>
              <w:rPr>
                <w:rFonts w:ascii="Candara" w:hAnsi="Candara" w:eastAsia="Candara" w:cs="Candara"/>
                <w:color w:val="auto"/>
                <w:sz w:val="24"/>
                <w:szCs w:val="24"/>
              </w:rPr>
            </w:pPr>
            <w:r w:rsidRPr="70FBBF22" w:rsidR="11279D6B">
              <w:rPr>
                <w:rFonts w:ascii="Candara" w:hAnsi="Candara" w:eastAsia="Candara" w:cs="Candara"/>
                <w:color w:val="auto"/>
                <w:sz w:val="24"/>
                <w:szCs w:val="24"/>
              </w:rPr>
              <w:t xml:space="preserve">Strategies have been implemented leading to improvements in teaching and learning across the department. </w:t>
            </w:r>
          </w:p>
          <w:p w:rsidRPr="00664812" w:rsidR="00AF3BBB" w:rsidP="70FBBF22" w:rsidRDefault="00AF3BBB" w14:paraId="10D1084A" w14:textId="698F0E1D">
            <w:pPr>
              <w:pStyle w:val="TableRowCentered"/>
              <w:spacing w:before="0" w:after="0"/>
              <w:ind w:left="0" w:right="57"/>
              <w:jc w:val="left"/>
              <w:rPr>
                <w:rFonts w:ascii="Candara" w:hAnsi="Candara" w:eastAsia="Candara" w:cs="Candara"/>
                <w:noProof w:val="0"/>
                <w:sz w:val="24"/>
                <w:szCs w:val="24"/>
                <w:lang w:val="en-GB"/>
              </w:rPr>
            </w:pPr>
            <w:r w:rsidRPr="70FBBF22" w:rsidR="28EB822E">
              <w:rPr>
                <w:rFonts w:ascii="Candara" w:hAnsi="Candara" w:eastAsia="Candara" w:cs="Candara"/>
                <w:b w:val="0"/>
                <w:bCs w:val="0"/>
                <w:i w:val="0"/>
                <w:iCs w:val="0"/>
                <w:caps w:val="0"/>
                <w:smallCaps w:val="0"/>
                <w:noProof w:val="0"/>
                <w:color w:val="000000" w:themeColor="text1" w:themeTint="FF" w:themeShade="FF"/>
                <w:sz w:val="24"/>
                <w:szCs w:val="24"/>
                <w:lang w:val="en-GB"/>
              </w:rPr>
              <w:t xml:space="preserve">New initiatives are in </w:t>
            </w:r>
            <w:r w:rsidRPr="70FBBF22" w:rsidR="28EB822E">
              <w:rPr>
                <w:rFonts w:ascii="Candara" w:hAnsi="Candara" w:eastAsia="Candara" w:cs="Candara"/>
                <w:b w:val="0"/>
                <w:bCs w:val="0"/>
                <w:i w:val="0"/>
                <w:iCs w:val="0"/>
                <w:caps w:val="0"/>
                <w:smallCaps w:val="0"/>
                <w:noProof w:val="0"/>
                <w:color w:val="000000" w:themeColor="text1" w:themeTint="FF" w:themeShade="FF"/>
                <w:sz w:val="24"/>
                <w:szCs w:val="24"/>
                <w:lang w:val="en-GB"/>
              </w:rPr>
              <w:t>place, and</w:t>
            </w:r>
            <w:r w:rsidRPr="70FBBF22" w:rsidR="28EB822E">
              <w:rPr>
                <w:rFonts w:ascii="Candara" w:hAnsi="Candara" w:eastAsia="Candara" w:cs="Candara"/>
                <w:b w:val="0"/>
                <w:bCs w:val="0"/>
                <w:i w:val="0"/>
                <w:iCs w:val="0"/>
                <w:caps w:val="0"/>
                <w:smallCaps w:val="0"/>
                <w:noProof w:val="0"/>
                <w:color w:val="000000" w:themeColor="text1" w:themeTint="FF" w:themeShade="FF"/>
                <w:sz w:val="24"/>
                <w:szCs w:val="24"/>
                <w:lang w:val="en-GB"/>
              </w:rPr>
              <w:t xml:space="preserve"> are having a positive impact on outcomes for pupils.</w:t>
            </w:r>
          </w:p>
          <w:p w:rsidRPr="00664812" w:rsidR="00AF3BBB" w:rsidP="564F7F62" w:rsidRDefault="00AF3BBB" w14:paraId="3DA6715C" w14:textId="78154F8D">
            <w:pPr>
              <w:pStyle w:val="TableRowCentered"/>
              <w:spacing w:before="0" w:after="0"/>
              <w:ind w:left="0" w:right="57"/>
              <w:jc w:val="left"/>
              <w:rPr>
                <w:rFonts w:ascii="Candara" w:hAnsi="Candara" w:eastAsia="Candara" w:cs="Candara"/>
                <w:b w:val="0"/>
                <w:bCs w:val="0"/>
                <w:i w:val="0"/>
                <w:iCs w:val="0"/>
                <w:caps w:val="0"/>
                <w:smallCaps w:val="0"/>
                <w:noProof w:val="0"/>
                <w:color w:val="000000" w:themeColor="text1" w:themeTint="FF" w:themeShade="FF"/>
                <w:sz w:val="24"/>
                <w:szCs w:val="24"/>
                <w:lang w:val="en-GB"/>
              </w:rPr>
            </w:pPr>
            <w:r w:rsidRPr="564F7F62" w:rsidR="4B3E8745">
              <w:rPr>
                <w:rFonts w:ascii="Candara" w:hAnsi="Candara" w:eastAsia="Candara" w:cs="Candara"/>
                <w:b w:val="0"/>
                <w:bCs w:val="0"/>
                <w:i w:val="0"/>
                <w:iCs w:val="0"/>
                <w:caps w:val="0"/>
                <w:smallCaps w:val="0"/>
                <w:noProof w:val="0"/>
                <w:color w:val="000000" w:themeColor="text1" w:themeTint="FF" w:themeShade="FF"/>
                <w:sz w:val="24"/>
                <w:szCs w:val="24"/>
                <w:lang w:val="en-GB"/>
              </w:rPr>
              <w:t>At the end of KS2 5</w:t>
            </w:r>
            <w:r w:rsidRPr="564F7F62" w:rsidR="0EBA5482">
              <w:rPr>
                <w:rFonts w:ascii="Candara" w:hAnsi="Candara" w:eastAsia="Candara" w:cs="Candara"/>
                <w:b w:val="0"/>
                <w:bCs w:val="0"/>
                <w:i w:val="0"/>
                <w:iCs w:val="0"/>
                <w:caps w:val="0"/>
                <w:smallCaps w:val="0"/>
                <w:noProof w:val="0"/>
                <w:color w:val="000000" w:themeColor="text1" w:themeTint="FF" w:themeShade="FF"/>
                <w:sz w:val="24"/>
                <w:szCs w:val="24"/>
                <w:lang w:val="en-GB"/>
              </w:rPr>
              <w:t>7</w:t>
            </w:r>
            <w:r w:rsidRPr="564F7F62" w:rsidR="4B3E8745">
              <w:rPr>
                <w:rFonts w:ascii="Candara" w:hAnsi="Candara" w:eastAsia="Candara" w:cs="Candara"/>
                <w:b w:val="0"/>
                <w:bCs w:val="0"/>
                <w:i w:val="0"/>
                <w:iCs w:val="0"/>
                <w:caps w:val="0"/>
                <w:smallCaps w:val="0"/>
                <w:noProof w:val="0"/>
                <w:color w:val="000000" w:themeColor="text1" w:themeTint="FF" w:themeShade="FF"/>
                <w:sz w:val="24"/>
                <w:szCs w:val="24"/>
                <w:lang w:val="en-GB"/>
              </w:rPr>
              <w:t xml:space="preserve">% of pupil premium achieved expected standard </w:t>
            </w:r>
            <w:r w:rsidRPr="564F7F62" w:rsidR="7840082D">
              <w:rPr>
                <w:rFonts w:ascii="Candara" w:hAnsi="Candara" w:eastAsia="Candara" w:cs="Candara"/>
                <w:b w:val="0"/>
                <w:bCs w:val="0"/>
                <w:i w:val="0"/>
                <w:iCs w:val="0"/>
                <w:caps w:val="0"/>
                <w:smallCaps w:val="0"/>
                <w:noProof w:val="0"/>
                <w:color w:val="000000" w:themeColor="text1" w:themeTint="FF" w:themeShade="FF"/>
                <w:sz w:val="24"/>
                <w:szCs w:val="24"/>
                <w:lang w:val="en-GB"/>
              </w:rPr>
              <w:t xml:space="preserve">in maths </w:t>
            </w:r>
            <w:r w:rsidRPr="564F7F62" w:rsidR="4B3E8745">
              <w:rPr>
                <w:rFonts w:ascii="Candara" w:hAnsi="Candara" w:eastAsia="Candara" w:cs="Candara"/>
                <w:b w:val="0"/>
                <w:bCs w:val="0"/>
                <w:i w:val="0"/>
                <w:iCs w:val="0"/>
                <w:caps w:val="0"/>
                <w:smallCaps w:val="0"/>
                <w:noProof w:val="0"/>
                <w:color w:val="000000" w:themeColor="text1" w:themeTint="FF" w:themeShade="FF"/>
                <w:sz w:val="24"/>
                <w:szCs w:val="24"/>
                <w:lang w:val="en-GB"/>
              </w:rPr>
              <w:t>which is an increase of 14% from the previous year.</w:t>
            </w:r>
          </w:p>
        </w:tc>
      </w:tr>
      <w:tr w:rsidR="00AF3BBB" w:rsidTr="15476D4C" w14:paraId="6507524A" w14:textId="77777777">
        <w:trPr>
          <w:trHeight w:val="300"/>
        </w:trPr>
        <w:tc>
          <w:tcPr>
            <w:tcW w:w="334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6770E424" w14:textId="4C9FA296">
            <w:pPr>
              <w:spacing w:before="0" w:after="120"/>
              <w:ind w:left="0"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Reading continues to be a key priority on the school improvement plan. CPD sessions planned where Reading across the curriculum and core reader provision is developed. Creation of core reader profiles. </w:t>
            </w:r>
          </w:p>
        </w:tc>
        <w:tc>
          <w:tcPr>
            <w:tcW w:w="399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5CAFDAC0" w:rsidRDefault="24F57752" w14:paraId="57A4E2A7" w14:textId="0629598D">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5CAFDAC0"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Staff awareness of the core readers in their classes enables them to deliver targeted support. This leads to an increase in attainment and progress, closing the gap between pupil premium and non-pupil premium pupils.  </w:t>
            </w:r>
          </w:p>
          <w:p w:rsidR="24F57752" w:rsidP="70FBBF22" w:rsidRDefault="24F57752" w14:paraId="1539C92D" w14:textId="3E0EE703">
            <w:pPr>
              <w:spacing w:before="0" w:after="0"/>
              <w:ind w:left="57" w:right="57"/>
              <w:jc w:val="left"/>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The EEF Guide to The Pupil Premium states quality first teaching and professional development should be a priority as the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first tier</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 approach. </w:t>
            </w:r>
          </w:p>
        </w:tc>
        <w:tc>
          <w:tcPr>
            <w:tcW w:w="322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Pr="002C4297" w:rsidR="00AF3BBB" w:rsidP="70FBBF22" w:rsidRDefault="00AF3BBB" w14:paraId="3978F0BF" w14:textId="2D4C75CD">
            <w:pPr>
              <w:pStyle w:val="TableRowCentered"/>
              <w:spacing w:before="0" w:after="0"/>
              <w:ind w:left="0"/>
              <w:jc w:val="left"/>
              <w:rPr>
                <w:rFonts w:ascii="Candara" w:hAnsi="Candara" w:eastAsia="Candara" w:cs="Candara"/>
                <w:sz w:val="24"/>
                <w:szCs w:val="24"/>
              </w:rPr>
            </w:pPr>
            <w:r w:rsidRPr="564F7F62" w:rsidR="259C1CBB">
              <w:rPr>
                <w:rFonts w:ascii="Candara" w:hAnsi="Candara" w:eastAsia="Candara" w:cs="Candara"/>
                <w:sz w:val="24"/>
                <w:szCs w:val="24"/>
              </w:rPr>
              <w:t xml:space="preserve">Staff are aware of core readers and delivery </w:t>
            </w:r>
            <w:r w:rsidRPr="564F7F62" w:rsidR="39399483">
              <w:rPr>
                <w:rFonts w:ascii="Candara" w:hAnsi="Candara" w:eastAsia="Candara" w:cs="Candara"/>
                <w:sz w:val="24"/>
                <w:szCs w:val="24"/>
              </w:rPr>
              <w:t>targeted</w:t>
            </w:r>
            <w:r w:rsidRPr="564F7F62" w:rsidR="259C1CBB">
              <w:rPr>
                <w:rFonts w:ascii="Candara" w:hAnsi="Candara" w:eastAsia="Candara" w:cs="Candara"/>
                <w:sz w:val="24"/>
                <w:szCs w:val="24"/>
              </w:rPr>
              <w:t xml:space="preserve"> support in lessons. </w:t>
            </w:r>
            <w:r w:rsidRPr="564F7F62" w:rsidR="3EB10637">
              <w:rPr>
                <w:rFonts w:ascii="Candara" w:hAnsi="Candara" w:eastAsia="Candara" w:cs="Candara"/>
                <w:sz w:val="24"/>
                <w:szCs w:val="24"/>
              </w:rPr>
              <w:t>At the end of KS2 4</w:t>
            </w:r>
            <w:r w:rsidRPr="564F7F62" w:rsidR="4C81FB6E">
              <w:rPr>
                <w:rFonts w:ascii="Candara" w:hAnsi="Candara" w:eastAsia="Candara" w:cs="Candara"/>
                <w:sz w:val="24"/>
                <w:szCs w:val="24"/>
              </w:rPr>
              <w:t>9</w:t>
            </w:r>
            <w:r w:rsidRPr="564F7F62" w:rsidR="3EB10637">
              <w:rPr>
                <w:rFonts w:ascii="Candara" w:hAnsi="Candara" w:eastAsia="Candara" w:cs="Candara"/>
                <w:sz w:val="24"/>
                <w:szCs w:val="24"/>
              </w:rPr>
              <w:t>% of pupils</w:t>
            </w:r>
            <w:r w:rsidRPr="564F7F62" w:rsidR="29EEEFF3">
              <w:rPr>
                <w:rFonts w:ascii="Candara" w:hAnsi="Candara" w:eastAsia="Candara" w:cs="Candara"/>
                <w:sz w:val="24"/>
                <w:szCs w:val="24"/>
              </w:rPr>
              <w:t>’</w:t>
            </w:r>
            <w:r w:rsidRPr="564F7F62" w:rsidR="3EB10637">
              <w:rPr>
                <w:rFonts w:ascii="Candara" w:hAnsi="Candara" w:eastAsia="Candara" w:cs="Candara"/>
                <w:sz w:val="24"/>
                <w:szCs w:val="24"/>
              </w:rPr>
              <w:t xml:space="preserve"> premium pupils achieved expected standard </w:t>
            </w:r>
            <w:r w:rsidRPr="564F7F62" w:rsidR="45CE5FFD">
              <w:rPr>
                <w:rFonts w:ascii="Candara" w:hAnsi="Candara" w:eastAsia="Candara" w:cs="Candara"/>
                <w:sz w:val="24"/>
                <w:szCs w:val="24"/>
              </w:rPr>
              <w:t xml:space="preserve">in Reading </w:t>
            </w:r>
            <w:r w:rsidRPr="564F7F62" w:rsidR="3EB10637">
              <w:rPr>
                <w:rFonts w:ascii="Candara" w:hAnsi="Candara" w:eastAsia="Candara" w:cs="Candara"/>
                <w:sz w:val="24"/>
                <w:szCs w:val="24"/>
              </w:rPr>
              <w:t xml:space="preserve">which is a decrease of 5% from previous years. </w:t>
            </w:r>
          </w:p>
          <w:p w:rsidRPr="002C4297" w:rsidR="00AF3BBB" w:rsidP="70FBBF22" w:rsidRDefault="00AF3BBB" w14:paraId="3BBD186E" w14:textId="2D722A7D">
            <w:pPr>
              <w:pStyle w:val="TableRowCentered"/>
              <w:spacing w:before="0" w:after="0"/>
              <w:ind w:left="0"/>
              <w:jc w:val="left"/>
              <w:rPr>
                <w:rFonts w:ascii="Candara" w:hAnsi="Candara" w:eastAsia="Candara" w:cs="Candara"/>
                <w:sz w:val="24"/>
                <w:szCs w:val="24"/>
                <w:highlight w:val="yellow"/>
              </w:rPr>
            </w:pPr>
          </w:p>
        </w:tc>
      </w:tr>
      <w:tr w:rsidR="00AF3BBB" w:rsidTr="15476D4C" w14:paraId="31EE33CB" w14:textId="77777777">
        <w:trPr>
          <w:trHeight w:val="300"/>
        </w:trPr>
        <w:tc>
          <w:tcPr>
            <w:tcW w:w="334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4DF11E24" w14:textId="718B60E3">
            <w:pPr>
              <w:spacing w:before="0" w:after="120" w:line="259" w:lineRule="auto"/>
              <w:ind w:left="0"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Writing continues to be an area of priority within the school at both key stages</w:t>
            </w:r>
          </w:p>
        </w:tc>
        <w:tc>
          <w:tcPr>
            <w:tcW w:w="399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1072AA3E" w14:textId="5903F6F7">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The teaching of writing will be improved, with a longer period from the planning to editing stage in KS2 (three weeks instead of a fortnight); focused work upon model texts and writing tasks more explicitly linked to the reading of class text.</w:t>
            </w:r>
          </w:p>
          <w:p w:rsidR="24F57752" w:rsidP="70FBBF22" w:rsidRDefault="24F57752" w14:paraId="41D776A4" w14:textId="38DF9D40">
            <w:pPr>
              <w:spacing w:before="0" w:after="0"/>
              <w:ind w:left="57" w:right="57"/>
              <w:jc w:val="left"/>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The EEF Guide to The Pupil Premium states quality first teaching and professional development should be a priority as the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first tier</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 approach. </w:t>
            </w:r>
          </w:p>
        </w:tc>
        <w:tc>
          <w:tcPr>
            <w:tcW w:w="322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Pr="000158D0" w:rsidR="00AF3BBB" w:rsidP="70FBBF22" w:rsidRDefault="00AF3BBB" w14:paraId="1983AE41" w14:textId="73B93A29">
            <w:pPr>
              <w:pStyle w:val="TableRowCentered"/>
              <w:spacing w:before="0" w:after="0"/>
              <w:ind w:left="0" w:right="57"/>
              <w:jc w:val="left"/>
              <w:rPr>
                <w:rFonts w:ascii="Candara" w:hAnsi="Candara" w:eastAsia="Candara" w:cs="Candara"/>
                <w:b w:val="0"/>
                <w:bCs w:val="0"/>
                <w:i w:val="0"/>
                <w:iCs w:val="0"/>
                <w:caps w:val="0"/>
                <w:smallCaps w:val="0"/>
                <w:noProof w:val="0"/>
                <w:color w:val="000000" w:themeColor="text1" w:themeTint="FF" w:themeShade="FF"/>
                <w:sz w:val="24"/>
                <w:szCs w:val="24"/>
                <w:lang w:val="en-GB"/>
              </w:rPr>
            </w:pPr>
            <w:r w:rsidRPr="69526DD9" w:rsidR="3370968C">
              <w:rPr>
                <w:rFonts w:ascii="Candara" w:hAnsi="Candara" w:eastAsia="Candara" w:cs="Candara"/>
                <w:b w:val="0"/>
                <w:bCs w:val="0"/>
                <w:i w:val="0"/>
                <w:iCs w:val="0"/>
                <w:caps w:val="0"/>
                <w:smallCaps w:val="0"/>
                <w:noProof w:val="0"/>
                <w:color w:val="000000" w:themeColor="text1" w:themeTint="FF" w:themeShade="FF"/>
                <w:sz w:val="24"/>
                <w:szCs w:val="24"/>
                <w:lang w:val="en-GB"/>
              </w:rPr>
              <w:t xml:space="preserve">At the end of KS2 55% of pupil premium achieved expected standard </w:t>
            </w:r>
            <w:r w:rsidRPr="69526DD9" w:rsidR="7638D8AC">
              <w:rPr>
                <w:rFonts w:ascii="Candara" w:hAnsi="Candara" w:eastAsia="Candara" w:cs="Candara"/>
                <w:b w:val="0"/>
                <w:bCs w:val="0"/>
                <w:i w:val="0"/>
                <w:iCs w:val="0"/>
                <w:caps w:val="0"/>
                <w:smallCaps w:val="0"/>
                <w:noProof w:val="0"/>
                <w:color w:val="000000" w:themeColor="text1" w:themeTint="FF" w:themeShade="FF"/>
                <w:sz w:val="24"/>
                <w:szCs w:val="24"/>
                <w:lang w:val="en-GB"/>
              </w:rPr>
              <w:t xml:space="preserve">in writing </w:t>
            </w:r>
            <w:r w:rsidRPr="69526DD9" w:rsidR="3370968C">
              <w:rPr>
                <w:rFonts w:ascii="Candara" w:hAnsi="Candara" w:eastAsia="Candara" w:cs="Candara"/>
                <w:b w:val="0"/>
                <w:bCs w:val="0"/>
                <w:i w:val="0"/>
                <w:iCs w:val="0"/>
                <w:caps w:val="0"/>
                <w:smallCaps w:val="0"/>
                <w:noProof w:val="0"/>
                <w:color w:val="000000" w:themeColor="text1" w:themeTint="FF" w:themeShade="FF"/>
                <w:sz w:val="24"/>
                <w:szCs w:val="24"/>
                <w:lang w:val="en-GB"/>
              </w:rPr>
              <w:t xml:space="preserve">which is an increase of </w:t>
            </w:r>
            <w:r w:rsidRPr="69526DD9" w:rsidR="4A5D85C1">
              <w:rPr>
                <w:rFonts w:ascii="Candara" w:hAnsi="Candara" w:eastAsia="Candara" w:cs="Candara"/>
                <w:b w:val="0"/>
                <w:bCs w:val="0"/>
                <w:i w:val="0"/>
                <w:iCs w:val="0"/>
                <w:caps w:val="0"/>
                <w:smallCaps w:val="0"/>
                <w:noProof w:val="0"/>
                <w:color w:val="000000" w:themeColor="text1" w:themeTint="FF" w:themeShade="FF"/>
                <w:sz w:val="24"/>
                <w:szCs w:val="24"/>
                <w:lang w:val="en-GB"/>
              </w:rPr>
              <w:t>17</w:t>
            </w:r>
            <w:r w:rsidRPr="69526DD9" w:rsidR="3370968C">
              <w:rPr>
                <w:rFonts w:ascii="Candara" w:hAnsi="Candara" w:eastAsia="Candara" w:cs="Candara"/>
                <w:b w:val="0"/>
                <w:bCs w:val="0"/>
                <w:i w:val="0"/>
                <w:iCs w:val="0"/>
                <w:caps w:val="0"/>
                <w:smallCaps w:val="0"/>
                <w:noProof w:val="0"/>
                <w:color w:val="000000" w:themeColor="text1" w:themeTint="FF" w:themeShade="FF"/>
                <w:sz w:val="24"/>
                <w:szCs w:val="24"/>
                <w:lang w:val="en-GB"/>
              </w:rPr>
              <w:t>% from the previous year.</w:t>
            </w:r>
          </w:p>
          <w:p w:rsidR="1D39CE6F" w:rsidP="69526DD9" w:rsidRDefault="1D39CE6F" w14:paraId="2A792F35" w14:textId="014506C5">
            <w:pPr>
              <w:pStyle w:val="TableRowCentered"/>
              <w:spacing w:before="0" w:after="0"/>
              <w:ind w:left="0" w:right="57"/>
              <w:jc w:val="left"/>
              <w:rPr>
                <w:rFonts w:ascii="Candara" w:hAnsi="Candara" w:eastAsia="Candara" w:cs="Candara"/>
                <w:b w:val="0"/>
                <w:bCs w:val="0"/>
                <w:i w:val="0"/>
                <w:iCs w:val="0"/>
                <w:caps w:val="0"/>
                <w:smallCaps w:val="0"/>
                <w:noProof w:val="0"/>
                <w:color w:val="000000" w:themeColor="text1" w:themeTint="FF" w:themeShade="FF"/>
                <w:sz w:val="24"/>
                <w:szCs w:val="24"/>
                <w:lang w:val="en-GB"/>
              </w:rPr>
            </w:pPr>
            <w:r w:rsidRPr="69526DD9" w:rsidR="1D39CE6F">
              <w:rPr>
                <w:rFonts w:ascii="Candara" w:hAnsi="Candara" w:eastAsia="Candara" w:cs="Candara"/>
                <w:b w:val="0"/>
                <w:bCs w:val="0"/>
                <w:i w:val="0"/>
                <w:iCs w:val="0"/>
                <w:caps w:val="0"/>
                <w:smallCaps w:val="0"/>
                <w:noProof w:val="0"/>
                <w:color w:val="000000" w:themeColor="text1" w:themeTint="FF" w:themeShade="FF"/>
                <w:sz w:val="24"/>
                <w:szCs w:val="24"/>
                <w:lang w:val="en-GB"/>
              </w:rPr>
              <w:t xml:space="preserve">At the end of year 8, PP pupils scored 94.8 on their GL paper on average, an increase </w:t>
            </w:r>
            <w:r w:rsidRPr="69526DD9" w:rsidR="6C623AAD">
              <w:rPr>
                <w:rFonts w:ascii="Candara" w:hAnsi="Candara" w:eastAsia="Candara" w:cs="Candara"/>
                <w:b w:val="0"/>
                <w:bCs w:val="0"/>
                <w:i w:val="0"/>
                <w:iCs w:val="0"/>
                <w:caps w:val="0"/>
                <w:smallCaps w:val="0"/>
                <w:noProof w:val="0"/>
                <w:color w:val="000000" w:themeColor="text1" w:themeTint="FF" w:themeShade="FF"/>
                <w:sz w:val="24"/>
                <w:szCs w:val="24"/>
                <w:lang w:val="en-GB"/>
              </w:rPr>
              <w:t>from 9</w:t>
            </w:r>
            <w:r w:rsidRPr="69526DD9" w:rsidR="3A48CE9B">
              <w:rPr>
                <w:rFonts w:ascii="Candara" w:hAnsi="Candara" w:eastAsia="Candara" w:cs="Candara"/>
                <w:b w:val="0"/>
                <w:bCs w:val="0"/>
                <w:i w:val="0"/>
                <w:iCs w:val="0"/>
                <w:caps w:val="0"/>
                <w:smallCaps w:val="0"/>
                <w:noProof w:val="0"/>
                <w:color w:val="000000" w:themeColor="text1" w:themeTint="FF" w:themeShade="FF"/>
                <w:sz w:val="24"/>
                <w:szCs w:val="24"/>
                <w:lang w:val="en-GB"/>
              </w:rPr>
              <w:t>2</w:t>
            </w:r>
            <w:r w:rsidRPr="69526DD9" w:rsidR="6C623AAD">
              <w:rPr>
                <w:rFonts w:ascii="Candara" w:hAnsi="Candara" w:eastAsia="Candara" w:cs="Candara"/>
                <w:b w:val="0"/>
                <w:bCs w:val="0"/>
                <w:i w:val="0"/>
                <w:iCs w:val="0"/>
                <w:caps w:val="0"/>
                <w:smallCaps w:val="0"/>
                <w:noProof w:val="0"/>
                <w:color w:val="000000" w:themeColor="text1" w:themeTint="FF" w:themeShade="FF"/>
                <w:sz w:val="24"/>
                <w:szCs w:val="24"/>
                <w:lang w:val="en-GB"/>
              </w:rPr>
              <w:t>.</w:t>
            </w:r>
            <w:r w:rsidRPr="69526DD9" w:rsidR="3320649E">
              <w:rPr>
                <w:rFonts w:ascii="Candara" w:hAnsi="Candara" w:eastAsia="Candara" w:cs="Candara"/>
                <w:b w:val="0"/>
                <w:bCs w:val="0"/>
                <w:i w:val="0"/>
                <w:iCs w:val="0"/>
                <w:caps w:val="0"/>
                <w:smallCaps w:val="0"/>
                <w:noProof w:val="0"/>
                <w:color w:val="000000" w:themeColor="text1" w:themeTint="FF" w:themeShade="FF"/>
                <w:sz w:val="24"/>
                <w:szCs w:val="24"/>
                <w:lang w:val="en-GB"/>
              </w:rPr>
              <w:t>4</w:t>
            </w:r>
            <w:r w:rsidRPr="69526DD9" w:rsidR="6C623AAD">
              <w:rPr>
                <w:rFonts w:ascii="Candara" w:hAnsi="Candara" w:eastAsia="Candara" w:cs="Candara"/>
                <w:b w:val="0"/>
                <w:bCs w:val="0"/>
                <w:i w:val="0"/>
                <w:iCs w:val="0"/>
                <w:caps w:val="0"/>
                <w:smallCaps w:val="0"/>
                <w:noProof w:val="0"/>
                <w:color w:val="000000" w:themeColor="text1" w:themeTint="FF" w:themeShade="FF"/>
                <w:sz w:val="24"/>
                <w:szCs w:val="24"/>
                <w:lang w:val="en-GB"/>
              </w:rPr>
              <w:t xml:space="preserve"> the previous year</w:t>
            </w:r>
            <w:r w:rsidRPr="69526DD9" w:rsidR="14BFEDDF">
              <w:rPr>
                <w:rFonts w:ascii="Candara" w:hAnsi="Candara" w:eastAsia="Candara" w:cs="Candara"/>
                <w:b w:val="0"/>
                <w:bCs w:val="0"/>
                <w:i w:val="0"/>
                <w:iCs w:val="0"/>
                <w:caps w:val="0"/>
                <w:smallCaps w:val="0"/>
                <w:noProof w:val="0"/>
                <w:color w:val="000000" w:themeColor="text1" w:themeTint="FF" w:themeShade="FF"/>
                <w:sz w:val="24"/>
                <w:szCs w:val="24"/>
                <w:lang w:val="en-GB"/>
              </w:rPr>
              <w:t xml:space="preserve"> (same cohort).</w:t>
            </w:r>
          </w:p>
          <w:p w:rsidRPr="000158D0" w:rsidR="00AF3BBB" w:rsidP="70FBBF22" w:rsidRDefault="00AF3BBB" w14:paraId="21A80D9B" w14:textId="596258F4">
            <w:pPr>
              <w:pStyle w:val="TableRowCentered"/>
              <w:spacing w:before="0" w:after="0"/>
              <w:ind w:left="0"/>
              <w:jc w:val="left"/>
              <w:rPr>
                <w:rFonts w:ascii="Candara" w:hAnsi="Candara" w:eastAsia="Candara" w:cs="Candara"/>
                <w:sz w:val="24"/>
                <w:szCs w:val="24"/>
              </w:rPr>
            </w:pPr>
          </w:p>
        </w:tc>
      </w:tr>
      <w:tr w:rsidR="00AF3BBB" w:rsidTr="15476D4C" w14:paraId="3CBBA1D1" w14:textId="77777777">
        <w:trPr>
          <w:trHeight w:val="300"/>
        </w:trPr>
        <w:tc>
          <w:tcPr>
            <w:tcW w:w="334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175F29AB" w14:textId="5DEFDF78">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Vocabulary continues to be a key priority on the school improvement plan. CPD sessions calendared for staff training on the teaching of vocabulary.  </w:t>
            </w:r>
          </w:p>
          <w:p w:rsidR="24F57752" w:rsidP="70FBBF22" w:rsidRDefault="24F57752" w14:paraId="1E15B1DE" w14:textId="43A33A88">
            <w:pPr>
              <w:spacing w:before="0" w:after="120"/>
              <w:ind w:left="0"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Vocabulary slides to be used across all subjects. </w:t>
            </w:r>
          </w:p>
        </w:tc>
        <w:tc>
          <w:tcPr>
            <w:tcW w:w="399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3A7872B4" w14:textId="0A691DE4">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The teaching of vocabulary will be embedded across all subjects. </w:t>
            </w:r>
          </w:p>
          <w:p w:rsidR="24F57752" w:rsidP="70FBBF22" w:rsidRDefault="24F57752" w14:paraId="368FFB98" w14:textId="2E293DA2">
            <w:pPr>
              <w:spacing w:before="0" w:after="0"/>
              <w:ind w:left="57" w:right="57"/>
              <w:jc w:val="left"/>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The EEF Guide to The Pupil Premium states quality first teaching and professional development should be a priority as the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first tier</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 approach. </w:t>
            </w:r>
          </w:p>
        </w:tc>
        <w:tc>
          <w:tcPr>
            <w:tcW w:w="3227" w:type="dxa"/>
            <w:tcBorders>
              <w:top w:val="single" w:color="C4BC96" w:themeColor="background2" w:themeShade="BF" w:sz="6" w:space="0"/>
              <w:left w:val="single" w:color="C4BC96" w:themeColor="background2" w:themeShade="BF" w:sz="6" w:space="0"/>
              <w:bottom w:val="single" w:color="auto" w:sz="4" w:space="0"/>
              <w:right w:val="single" w:color="C4BC96" w:themeColor="background2" w:themeShade="BF" w:sz="6" w:space="0"/>
            </w:tcBorders>
            <w:tcMar>
              <w:left w:w="105" w:type="dxa"/>
              <w:right w:w="105" w:type="dxa"/>
            </w:tcMar>
          </w:tcPr>
          <w:p w:rsidR="001433BA" w:rsidP="69526DD9" w:rsidRDefault="001433BA" w14:paraId="2371FE26" w14:textId="5C4940C2">
            <w:pPr>
              <w:pStyle w:val="TableRowCentered"/>
              <w:suppressLineNumbers w:val="0"/>
              <w:bidi w:val="0"/>
              <w:spacing w:before="0" w:beforeAutospacing="off" w:after="0" w:afterAutospacing="off" w:line="259" w:lineRule="auto"/>
              <w:ind w:left="0" w:right="57"/>
              <w:jc w:val="left"/>
              <w:rPr>
                <w:rFonts w:ascii="Candara" w:hAnsi="Candara" w:eastAsia="Candara" w:cs="Candara"/>
                <w:sz w:val="24"/>
                <w:szCs w:val="24"/>
              </w:rPr>
            </w:pPr>
            <w:r w:rsidRPr="69526DD9" w:rsidR="001433BA">
              <w:rPr>
                <w:rFonts w:ascii="Candara" w:hAnsi="Candara" w:eastAsia="Candara" w:cs="Candara"/>
                <w:sz w:val="24"/>
                <w:szCs w:val="24"/>
              </w:rPr>
              <w:t>Internal auditing and external reviews across 24/25 note inclusion of vocabulary on key learning slides in lessons, in use across the full curriculum.</w:t>
            </w:r>
            <w:r w:rsidRPr="69526DD9" w:rsidR="5ED6D95D">
              <w:rPr>
                <w:rFonts w:ascii="Candara" w:hAnsi="Candara" w:eastAsia="Candara" w:cs="Candara"/>
                <w:sz w:val="24"/>
                <w:szCs w:val="24"/>
              </w:rPr>
              <w:t xml:space="preserve"> </w:t>
            </w:r>
          </w:p>
          <w:p w:rsidRPr="00D200E2" w:rsidR="00AF3BBB" w:rsidP="70FBBF22" w:rsidRDefault="00C41C54" w14:paraId="1CAF1FD2" w14:textId="64EEC0B1">
            <w:pPr>
              <w:pStyle w:val="TableRowCentered"/>
              <w:spacing w:before="0" w:after="0"/>
              <w:ind w:left="0"/>
              <w:jc w:val="left"/>
              <w:rPr>
                <w:rFonts w:ascii="Candara" w:hAnsi="Candara" w:eastAsia="Candara" w:cs="Candara"/>
                <w:sz w:val="24"/>
                <w:szCs w:val="24"/>
              </w:rPr>
            </w:pPr>
          </w:p>
        </w:tc>
      </w:tr>
      <w:tr w:rsidR="24F57752" w:rsidTr="15476D4C" w14:paraId="6BF324B7">
        <w:trPr>
          <w:trHeight w:val="300"/>
        </w:trPr>
        <w:tc>
          <w:tcPr>
            <w:tcW w:w="334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7458314A" w14:textId="12909AF9">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 xml:space="preserve">Staff received CPD on how to effectively use Arbor and PIXL data to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analyse</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 xml:space="preserve"> their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classes</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 xml:space="preserve"> strengths and areas for development.</w:t>
            </w:r>
            <w:r w:rsidRPr="70FBBF22" w:rsidR="24F57752">
              <w:rPr>
                <w:rStyle w:val="eop"/>
                <w:rFonts w:ascii="Candara" w:hAnsi="Candara" w:eastAsia="Candara" w:cs="Candara"/>
                <w:b w:val="0"/>
                <w:bCs w:val="0"/>
                <w:i w:val="0"/>
                <w:iCs w:val="0"/>
                <w:caps w:val="0"/>
                <w:smallCaps w:val="0"/>
                <w:color w:val="000000" w:themeColor="text1" w:themeTint="FF" w:themeShade="FF"/>
                <w:sz w:val="24"/>
                <w:szCs w:val="24"/>
                <w:lang w:val="en-GB"/>
              </w:rPr>
              <w:t> </w:t>
            </w:r>
          </w:p>
          <w:p w:rsidR="24F57752" w:rsidP="70FBBF22" w:rsidRDefault="24F57752" w14:paraId="7C0B1072" w14:textId="71B90CAC">
            <w:pPr>
              <w:spacing w:before="0" w:after="120"/>
              <w:ind w:left="0"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 xml:space="preserve">Robust Pupil progress meetings are held to look at the data, actions set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as a result of</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 xml:space="preserve"> the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data</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US"/>
              </w:rPr>
              <w:t xml:space="preserve"> and the impact of said actions. </w:t>
            </w:r>
            <w:r w:rsidRPr="70FBBF22" w:rsidR="24F57752">
              <w:rPr>
                <w:rStyle w:val="eop"/>
                <w:rFonts w:ascii="Candara" w:hAnsi="Candara" w:eastAsia="Candara" w:cs="Candara"/>
                <w:b w:val="0"/>
                <w:bCs w:val="0"/>
                <w:i w:val="0"/>
                <w:iCs w:val="0"/>
                <w:caps w:val="0"/>
                <w:smallCaps w:val="0"/>
                <w:color w:val="000000" w:themeColor="text1" w:themeTint="FF" w:themeShade="FF"/>
                <w:sz w:val="24"/>
                <w:szCs w:val="24"/>
                <w:lang w:val="en-GB"/>
              </w:rPr>
              <w:t> </w:t>
            </w:r>
          </w:p>
        </w:tc>
        <w:tc>
          <w:tcPr>
            <w:tcW w:w="399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FFFFFF" w:themeFill="background1"/>
            <w:tcMar>
              <w:left w:w="105" w:type="dxa"/>
              <w:right w:w="105" w:type="dxa"/>
            </w:tcMar>
          </w:tcPr>
          <w:p w:rsidR="24F57752" w:rsidP="70FBBF22" w:rsidRDefault="24F57752" w14:paraId="1170DD84" w14:textId="71A8FADC">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Training and supporting staff will ensure the delivery of targeted support at a class teacher level. </w:t>
            </w:r>
          </w:p>
          <w:p w:rsidR="24F57752" w:rsidP="70FBBF22" w:rsidRDefault="24F57752" w14:paraId="1531D8E7" w14:textId="6089F0A7">
            <w:pPr>
              <w:spacing w:before="0" w:beforeAutospacing="off" w:after="0" w:afterAutospacing="off"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PIXL data and tracking is used to plan targeted interventions, leading to an increase in progress and attainment </w:t>
            </w:r>
          </w:p>
          <w:p w:rsidR="24F57752" w:rsidP="70FBBF22" w:rsidRDefault="24F57752" w14:paraId="786F1916" w14:textId="12CAB8B3">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The EEF Guide to The Pupil Premium states quality first teaching and professional development should be a priority as the </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first tier</w:t>
            </w:r>
            <w:r w:rsidRPr="70FBBF22" w:rsidR="24F57752">
              <w:rPr>
                <w:rStyle w:val="normaltextrun"/>
                <w:rFonts w:ascii="Candara" w:hAnsi="Candara" w:eastAsia="Candara" w:cs="Candara"/>
                <w:b w:val="0"/>
                <w:bCs w:val="0"/>
                <w:i w:val="0"/>
                <w:iCs w:val="0"/>
                <w:caps w:val="0"/>
                <w:smallCaps w:val="0"/>
                <w:color w:val="000000" w:themeColor="text1" w:themeTint="FF" w:themeShade="FF"/>
                <w:sz w:val="24"/>
                <w:szCs w:val="24"/>
                <w:lang w:val="en-GB"/>
              </w:rPr>
              <w:t xml:space="preserve"> approach. </w:t>
            </w:r>
          </w:p>
          <w:p w:rsidR="24F57752" w:rsidP="70FBBF22" w:rsidRDefault="24F57752" w14:paraId="6F27C6AE" w14:textId="4CB4F952">
            <w:pPr>
              <w:spacing w:after="0" w:line="240" w:lineRule="auto"/>
              <w:ind w:right="57"/>
              <w:rPr>
                <w:rFonts w:ascii="Candara" w:hAnsi="Candara" w:eastAsia="Candara" w:cs="Candara"/>
                <w:b w:val="0"/>
                <w:bCs w:val="0"/>
                <w:i w:val="0"/>
                <w:iCs w:val="0"/>
                <w:caps w:val="0"/>
                <w:smallCaps w:val="0"/>
                <w:color w:val="000000" w:themeColor="text1" w:themeTint="FF" w:themeShade="FF"/>
                <w:sz w:val="24"/>
                <w:szCs w:val="24"/>
              </w:rPr>
            </w:pPr>
          </w:p>
        </w:tc>
        <w:tc>
          <w:tcPr>
            <w:tcW w:w="3227" w:type="dxa"/>
            <w:tcBorders>
              <w:top w:val="single" w:color="C4BC96" w:themeColor="background2" w:themeShade="BF" w:sz="6" w:space="0"/>
              <w:left w:val="single" w:color="C4BC96" w:themeColor="background2" w:themeShade="BF" w:sz="6" w:space="0"/>
              <w:bottom w:val="single" w:color="auto" w:sz="4" w:space="0"/>
              <w:right w:val="single" w:color="C4BC96" w:themeColor="background2" w:themeShade="BF" w:sz="6" w:space="0"/>
            </w:tcBorders>
            <w:shd w:val="clear" w:color="auto" w:fill="FFFFFF" w:themeFill="background1"/>
            <w:tcMar>
              <w:left w:w="105" w:type="dxa"/>
              <w:right w:w="105" w:type="dxa"/>
            </w:tcMar>
          </w:tcPr>
          <w:p w:rsidR="7ACFE519" w:rsidP="70FBBF22" w:rsidRDefault="7ACFE519" w14:paraId="6343B540" w14:textId="5A6B1081">
            <w:pPr>
              <w:pStyle w:val="TableRowCentered"/>
              <w:jc w:val="left"/>
              <w:rPr>
                <w:rFonts w:ascii="Candara" w:hAnsi="Candara" w:eastAsia="Candara" w:cs="Candara"/>
                <w:sz w:val="24"/>
                <w:szCs w:val="24"/>
              </w:rPr>
            </w:pPr>
            <w:r w:rsidRPr="70FBBF22" w:rsidR="5BF11FBA">
              <w:rPr>
                <w:rFonts w:ascii="Candara" w:hAnsi="Candara" w:eastAsia="Candara" w:cs="Candara"/>
                <w:sz w:val="24"/>
                <w:szCs w:val="24"/>
              </w:rPr>
              <w:t xml:space="preserve">PIXL question level analysis is </w:t>
            </w:r>
            <w:r w:rsidRPr="70FBBF22" w:rsidR="0656A785">
              <w:rPr>
                <w:rFonts w:ascii="Candara" w:hAnsi="Candara" w:eastAsia="Candara" w:cs="Candara"/>
                <w:sz w:val="24"/>
                <w:szCs w:val="24"/>
              </w:rPr>
              <w:t>effectively</w:t>
            </w:r>
            <w:r w:rsidRPr="70FBBF22" w:rsidR="5BF11FBA">
              <w:rPr>
                <w:rFonts w:ascii="Candara" w:hAnsi="Candara" w:eastAsia="Candara" w:cs="Candara"/>
                <w:sz w:val="24"/>
                <w:szCs w:val="24"/>
              </w:rPr>
              <w:t xml:space="preserve"> used to </w:t>
            </w:r>
            <w:r w:rsidRPr="70FBBF22" w:rsidR="5BF11FBA">
              <w:rPr>
                <w:rFonts w:ascii="Candara" w:hAnsi="Candara" w:eastAsia="Candara" w:cs="Candara"/>
                <w:sz w:val="24"/>
                <w:szCs w:val="24"/>
              </w:rPr>
              <w:t>identify</w:t>
            </w:r>
            <w:r w:rsidRPr="70FBBF22" w:rsidR="5BF11FBA">
              <w:rPr>
                <w:rFonts w:ascii="Candara" w:hAnsi="Candara" w:eastAsia="Candara" w:cs="Candara"/>
                <w:sz w:val="24"/>
                <w:szCs w:val="24"/>
              </w:rPr>
              <w:t xml:space="preserve"> areas for development. Robust </w:t>
            </w:r>
            <w:r w:rsidRPr="70FBBF22" w:rsidR="3BA6F58E">
              <w:rPr>
                <w:rFonts w:ascii="Candara" w:hAnsi="Candara" w:eastAsia="Candara" w:cs="Candara"/>
                <w:sz w:val="24"/>
                <w:szCs w:val="24"/>
              </w:rPr>
              <w:t>Pupil</w:t>
            </w:r>
            <w:r w:rsidRPr="70FBBF22" w:rsidR="5BF11FBA">
              <w:rPr>
                <w:rFonts w:ascii="Candara" w:hAnsi="Candara" w:eastAsia="Candara" w:cs="Candara"/>
                <w:sz w:val="24"/>
                <w:szCs w:val="24"/>
              </w:rPr>
              <w:t xml:space="preserve"> progress meetings were held in KS2 after each </w:t>
            </w:r>
            <w:r w:rsidRPr="70FBBF22" w:rsidR="254293BB">
              <w:rPr>
                <w:rFonts w:ascii="Candara" w:hAnsi="Candara" w:eastAsia="Candara" w:cs="Candara"/>
                <w:sz w:val="24"/>
                <w:szCs w:val="24"/>
              </w:rPr>
              <w:t xml:space="preserve">data harvest point. </w:t>
            </w:r>
          </w:p>
          <w:p w:rsidR="7ACFE519" w:rsidP="70FBBF22" w:rsidRDefault="7ACFE519" w14:paraId="52361614" w14:textId="3E0E47D6">
            <w:pPr>
              <w:pStyle w:val="TableRowCentered"/>
              <w:jc w:val="left"/>
              <w:rPr>
                <w:rFonts w:ascii="Candara" w:hAnsi="Candara" w:eastAsia="Candara" w:cs="Candara"/>
                <w:sz w:val="24"/>
                <w:szCs w:val="24"/>
              </w:rPr>
            </w:pPr>
            <w:r w:rsidRPr="70FBBF22" w:rsidR="254293BB">
              <w:rPr>
                <w:rFonts w:ascii="Candara" w:hAnsi="Candara" w:eastAsia="Candara" w:cs="Candara"/>
                <w:sz w:val="24"/>
                <w:szCs w:val="24"/>
              </w:rPr>
              <w:t xml:space="preserve">Class teacher data analysis forms </w:t>
            </w:r>
            <w:r w:rsidRPr="70FBBF22" w:rsidR="2DA0765D">
              <w:rPr>
                <w:rFonts w:ascii="Candara" w:hAnsi="Candara" w:eastAsia="Candara" w:cs="Candara"/>
                <w:sz w:val="24"/>
                <w:szCs w:val="24"/>
              </w:rPr>
              <w:t>identify</w:t>
            </w:r>
            <w:r w:rsidRPr="70FBBF22" w:rsidR="254293BB">
              <w:rPr>
                <w:rFonts w:ascii="Candara" w:hAnsi="Candara" w:eastAsia="Candara" w:cs="Candara"/>
                <w:sz w:val="24"/>
                <w:szCs w:val="24"/>
              </w:rPr>
              <w:t xml:space="preserve"> actions </w:t>
            </w:r>
            <w:r w:rsidRPr="70FBBF22" w:rsidR="254293BB">
              <w:rPr>
                <w:rFonts w:ascii="Candara" w:hAnsi="Candara" w:eastAsia="Candara" w:cs="Candara"/>
                <w:sz w:val="24"/>
                <w:szCs w:val="24"/>
              </w:rPr>
              <w:t>as a result of</w:t>
            </w:r>
            <w:r w:rsidRPr="70FBBF22" w:rsidR="254293BB">
              <w:rPr>
                <w:rFonts w:ascii="Candara" w:hAnsi="Candara" w:eastAsia="Candara" w:cs="Candara"/>
                <w:sz w:val="24"/>
                <w:szCs w:val="24"/>
              </w:rPr>
              <w:t xml:space="preserve"> the data. </w:t>
            </w:r>
          </w:p>
          <w:p w:rsidR="7ACFE519" w:rsidP="70FBBF22" w:rsidRDefault="7ACFE519" w14:paraId="24C432E6" w14:textId="3D20DE12">
            <w:pPr>
              <w:pStyle w:val="TableRowCentered"/>
              <w:jc w:val="left"/>
              <w:rPr>
                <w:rFonts w:ascii="Candara" w:hAnsi="Candara" w:eastAsia="Candara" w:cs="Candara"/>
                <w:sz w:val="24"/>
                <w:szCs w:val="24"/>
              </w:rPr>
            </w:pPr>
            <w:r w:rsidRPr="70FBBF22" w:rsidR="78E6849E">
              <w:rPr>
                <w:rFonts w:ascii="Candara" w:hAnsi="Candara" w:eastAsia="Candara" w:cs="Candara"/>
                <w:sz w:val="24"/>
                <w:szCs w:val="24"/>
              </w:rPr>
              <w:t>Ta</w:t>
            </w:r>
            <w:r w:rsidRPr="70FBBF22" w:rsidR="78E6849E">
              <w:rPr>
                <w:rFonts w:ascii="Candara" w:hAnsi="Candara" w:eastAsia="Candara" w:cs="Candara"/>
                <w:sz w:val="24"/>
                <w:szCs w:val="24"/>
              </w:rPr>
              <w:t>rgeted</w:t>
            </w:r>
            <w:r w:rsidRPr="70FBBF22" w:rsidR="3CB0BBCF">
              <w:rPr>
                <w:rFonts w:ascii="Candara" w:hAnsi="Candara" w:eastAsia="Candara" w:cs="Candara"/>
                <w:sz w:val="24"/>
                <w:szCs w:val="24"/>
              </w:rPr>
              <w:t xml:space="preserve"> i</w:t>
            </w:r>
            <w:r w:rsidRPr="70FBBF22" w:rsidR="3CB0BBCF">
              <w:rPr>
                <w:rFonts w:ascii="Candara" w:hAnsi="Candara" w:eastAsia="Candara" w:cs="Candara"/>
                <w:sz w:val="24"/>
                <w:szCs w:val="24"/>
              </w:rPr>
              <w:t xml:space="preserve">nterventions led to improvements in attainment at KS2. </w:t>
            </w:r>
          </w:p>
        </w:tc>
      </w:tr>
    </w:tbl>
    <w:p w:rsidR="5561F5CB" w:rsidP="70FBBF22" w:rsidRDefault="5561F5CB" w14:paraId="32584879" w14:textId="145DD221">
      <w:pPr>
        <w:spacing w:after="0" w:line="240" w:lineRule="auto"/>
        <w:rPr>
          <w:rFonts w:ascii="Candara" w:hAnsi="Candara" w:eastAsia="Candara" w:cs="Candara"/>
          <w:color w:val="0D0D0D" w:themeColor="text1" w:themeTint="F2"/>
          <w:sz w:val="24"/>
          <w:szCs w:val="24"/>
        </w:rPr>
      </w:pPr>
    </w:p>
    <w:p w:rsidR="5561F5CB" w:rsidP="70FBBF22" w:rsidRDefault="5561F5CB" w14:paraId="1D20F855" w14:textId="1FA27597">
      <w:pPr>
        <w:spacing w:after="0" w:line="240" w:lineRule="auto"/>
        <w:rPr>
          <w:rFonts w:ascii="Candara" w:hAnsi="Candara" w:eastAsia="Candara" w:cs="Candara"/>
          <w:color w:val="0D0D0D" w:themeColor="text1" w:themeTint="F2"/>
          <w:sz w:val="24"/>
          <w:szCs w:val="24"/>
        </w:rPr>
      </w:pPr>
    </w:p>
    <w:p w:rsidR="4E9EAECC" w:rsidP="70FBBF22" w:rsidRDefault="4E9EAECC" w14:paraId="7310C558" w14:textId="08D5263B">
      <w:pPr>
        <w:spacing w:after="0" w:line="240" w:lineRule="auto"/>
        <w:rPr>
          <w:rFonts w:ascii="Candara" w:hAnsi="Candara" w:eastAsia="Candara" w:cs="Candara"/>
          <w:color w:val="76923C" w:themeColor="accent3" w:themeTint="FF" w:themeShade="BF"/>
          <w:sz w:val="24"/>
          <w:szCs w:val="24"/>
        </w:rPr>
      </w:pPr>
      <w:r w:rsidRPr="70FBBF22" w:rsidR="18EFB67C">
        <w:rPr>
          <w:rFonts w:ascii="Candara" w:hAnsi="Candara" w:eastAsia="Candara" w:cs="Candara"/>
          <w:b w:val="1"/>
          <w:bCs w:val="1"/>
          <w:color w:val="76923C" w:themeColor="accent3" w:themeTint="FF" w:themeShade="BF"/>
          <w:sz w:val="24"/>
          <w:szCs w:val="24"/>
        </w:rPr>
        <w:t>Targeted academic support</w:t>
      </w:r>
    </w:p>
    <w:p w:rsidR="4E9EAECC" w:rsidP="70FBBF22" w:rsidRDefault="4E9EAECC" w14:paraId="06D3C444" w14:textId="1233248A">
      <w:pPr>
        <w:spacing w:after="0" w:line="240" w:lineRule="auto"/>
        <w:rPr>
          <w:rFonts w:ascii="Candara" w:hAnsi="Candara" w:eastAsia="Candara" w:cs="Candara"/>
          <w:color w:val="0D0D0D" w:themeColor="text1" w:themeTint="F2"/>
          <w:sz w:val="24"/>
          <w:szCs w:val="24"/>
        </w:rPr>
      </w:pPr>
    </w:p>
    <w:tbl>
      <w:tblPr>
        <w:tblW w:w="1044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420"/>
        <w:gridCol w:w="3855"/>
        <w:gridCol w:w="3165"/>
      </w:tblGrid>
      <w:tr w:rsidR="4E9EAECC" w:rsidTr="15476D4C" w14:paraId="5DDA2B77" w14:textId="77777777">
        <w:trPr>
          <w:trHeight w:val="300"/>
        </w:trPr>
        <w:tc>
          <w:tcPr>
            <w:tcW w:w="3420"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left w:w="105" w:type="dxa"/>
              <w:right w:w="105" w:type="dxa"/>
            </w:tcMar>
          </w:tcPr>
          <w:p w:rsidR="15476D4C" w:rsidP="15476D4C" w:rsidRDefault="15476D4C" w14:paraId="3E5F81AA" w14:textId="035B70D2">
            <w:pPr>
              <w:pStyle w:val="TableHeader"/>
              <w:spacing w:before="0" w:after="0"/>
              <w:jc w:val="left"/>
              <w:rPr>
                <w:rFonts w:ascii="Candara" w:hAnsi="Candara" w:eastAsia="Candara" w:cs="Candara"/>
                <w:color w:val="FFFFFF" w:themeColor="background1" w:themeTint="FF" w:themeShade="FF"/>
                <w:sz w:val="28"/>
                <w:szCs w:val="28"/>
              </w:rPr>
            </w:pPr>
            <w:r w:rsidRPr="15476D4C" w:rsidR="15476D4C">
              <w:rPr>
                <w:color w:val="FFFFFF" w:themeColor="background1" w:themeTint="FF" w:themeShade="FF"/>
              </w:rPr>
              <w:t>Activity</w:t>
            </w:r>
          </w:p>
        </w:tc>
        <w:tc>
          <w:tcPr>
            <w:tcW w:w="385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left w:w="105" w:type="dxa"/>
              <w:right w:w="105" w:type="dxa"/>
            </w:tcMar>
          </w:tcPr>
          <w:p w:rsidR="15476D4C" w:rsidP="15476D4C" w:rsidRDefault="15476D4C" w14:paraId="4DBD894A" w14:textId="3095B905">
            <w:pPr>
              <w:pStyle w:val="TableHeader"/>
              <w:spacing w:before="0" w:after="0"/>
              <w:jc w:val="left"/>
              <w:rPr>
                <w:rFonts w:ascii="Candara" w:hAnsi="Candara"/>
                <w:color w:val="FFFFFF" w:themeColor="background1" w:themeTint="FF" w:themeShade="FF"/>
                <w:sz w:val="28"/>
                <w:szCs w:val="28"/>
              </w:rPr>
            </w:pPr>
            <w:r w:rsidRPr="15476D4C" w:rsidR="15476D4C">
              <w:rPr>
                <w:rFonts w:ascii="Candara" w:hAnsi="Candara"/>
                <w:color w:val="FFFFFF" w:themeColor="background1" w:themeTint="FF" w:themeShade="FF"/>
                <w:sz w:val="28"/>
                <w:szCs w:val="28"/>
              </w:rPr>
              <w:t>Evidence that supports this approach</w:t>
            </w:r>
          </w:p>
          <w:p w:rsidR="15476D4C" w:rsidP="15476D4C" w:rsidRDefault="15476D4C" w14:paraId="440A4B5D" w14:textId="5709009A">
            <w:pPr>
              <w:pStyle w:val="TableHeader"/>
              <w:spacing w:before="0" w:after="0"/>
              <w:jc w:val="left"/>
              <w:rPr>
                <w:color w:val="FFFFFF" w:themeColor="background1" w:themeTint="FF" w:themeShade="FF"/>
              </w:rPr>
            </w:pPr>
          </w:p>
        </w:tc>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left w:w="105" w:type="dxa"/>
              <w:right w:w="105" w:type="dxa"/>
            </w:tcMar>
          </w:tcPr>
          <w:p w:rsidR="15476D4C" w:rsidP="15476D4C" w:rsidRDefault="15476D4C" w14:paraId="6E564DCF" w14:textId="598965AD">
            <w:pPr>
              <w:pStyle w:val="TableHeader"/>
              <w:spacing w:before="0" w:after="0" w:line="259" w:lineRule="auto"/>
              <w:jc w:val="left"/>
              <w:rPr>
                <w:color w:val="FFFFFF" w:themeColor="background1" w:themeTint="FF" w:themeShade="FF"/>
              </w:rPr>
            </w:pPr>
            <w:r w:rsidRPr="15476D4C" w:rsidR="15476D4C">
              <w:rPr>
                <w:color w:val="FFFFFF" w:themeColor="background1" w:themeTint="FF" w:themeShade="FF"/>
              </w:rPr>
              <w:t>Outcome</w:t>
            </w:r>
          </w:p>
        </w:tc>
      </w:tr>
      <w:tr w:rsidR="004066D0" w:rsidTr="15476D4C" w14:paraId="1BB909A7" w14:textId="77777777">
        <w:trPr>
          <w:trHeight w:val="300"/>
        </w:trPr>
        <w:tc>
          <w:tcPr>
            <w:tcW w:w="3420"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64FDA5E4" w14:textId="4974FAC4">
            <w:pPr>
              <w:pStyle w:val="TableRow"/>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Boost sessions delivered by experts in subjects. Such as mathematics, writing and reading. </w:t>
            </w:r>
          </w:p>
          <w:p w:rsidR="24F57752" w:rsidP="70FBBF22" w:rsidRDefault="24F57752" w14:paraId="54E6AD02" w14:textId="2900E994">
            <w:pPr>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p>
          <w:p w:rsidR="24F57752" w:rsidP="70FBBF22" w:rsidRDefault="24F57752" w14:paraId="425E7692" w14:textId="445D1DE1">
            <w:pPr>
              <w:pStyle w:val="TableRow"/>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Reading Plus intervention is used in KS2. </w:t>
            </w:r>
          </w:p>
          <w:p w:rsidR="24F57752" w:rsidP="70FBBF22" w:rsidRDefault="24F57752" w14:paraId="24F10D34" w14:textId="0013C80D">
            <w:pPr>
              <w:pStyle w:val="TableRow"/>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Use of Accelerated Reader (Renaissance) across the school</w:t>
            </w:r>
          </w:p>
          <w:p w:rsidR="24F57752" w:rsidP="70FBBF22" w:rsidRDefault="24F57752" w14:paraId="035A66CD" w14:textId="07D51E0A">
            <w:pPr>
              <w:pStyle w:val="TableRow"/>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Spelling Shed</w:t>
            </w:r>
          </w:p>
          <w:p w:rsidR="24F57752" w:rsidP="70FBBF22" w:rsidRDefault="24F57752" w14:paraId="227E0177" w14:textId="783782B8">
            <w:pPr>
              <w:pStyle w:val="TableRow"/>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Online provisions for maths and English – Kip McGrath</w:t>
            </w:r>
          </w:p>
        </w:tc>
        <w:tc>
          <w:tcPr>
            <w:tcW w:w="385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24F57752" w:rsidP="70FBBF22" w:rsidRDefault="24F57752" w14:paraId="44A19797" w14:textId="0D729A0F">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Targeted, precision teaching for those who are disadvantaged to continue to close the gap and enable accelerated progress. </w:t>
            </w:r>
          </w:p>
          <w:p w:rsidR="24F57752" w:rsidP="70FBBF22" w:rsidRDefault="24F57752" w14:paraId="254A7D42" w14:textId="3894BF8C">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p>
          <w:p w:rsidR="24F57752" w:rsidP="70FBBF22" w:rsidRDefault="24F57752" w14:paraId="605A10CD" w14:textId="2700EA7D">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p>
          <w:p w:rsidR="24F57752" w:rsidP="70FBBF22" w:rsidRDefault="24F57752" w14:paraId="3F765297" w14:textId="35CED36B">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p>
          <w:p w:rsidR="24F57752" w:rsidP="70FBBF22" w:rsidRDefault="24F57752" w14:paraId="7EB01A9F" w14:textId="482F0B42">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p>
        </w:tc>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left w:w="105" w:type="dxa"/>
              <w:right w:w="105" w:type="dxa"/>
            </w:tcMar>
          </w:tcPr>
          <w:p w:rsidR="55B16674" w:rsidP="70FBBF22" w:rsidRDefault="55B16674" w14:paraId="4DA71FAC" w14:textId="1F626D46">
            <w:pPr>
              <w:pStyle w:val="TableRowCentered"/>
              <w:spacing w:before="0" w:after="0"/>
              <w:ind w:left="0"/>
              <w:jc w:val="left"/>
              <w:rPr>
                <w:rFonts w:ascii="Candara" w:hAnsi="Candara" w:eastAsia="Candara" w:cs="Candara"/>
                <w:sz w:val="24"/>
                <w:szCs w:val="24"/>
              </w:rPr>
            </w:pPr>
            <w:r w:rsidRPr="70FBBF22" w:rsidR="55B16674">
              <w:rPr>
                <w:rFonts w:ascii="Candara" w:hAnsi="Candara" w:eastAsia="Candara" w:cs="Candara"/>
                <w:sz w:val="24"/>
                <w:szCs w:val="24"/>
              </w:rPr>
              <w:t>Reading plus</w:t>
            </w:r>
            <w:r w:rsidRPr="70FBBF22" w:rsidR="79F66381">
              <w:rPr>
                <w:rFonts w:ascii="Candara" w:hAnsi="Candara" w:eastAsia="Candara" w:cs="Candara"/>
                <w:sz w:val="24"/>
                <w:szCs w:val="24"/>
              </w:rPr>
              <w:t xml:space="preserve"> intervention- </w:t>
            </w:r>
            <w:r w:rsidRPr="70FBBF22" w:rsidR="1CCB5AE8">
              <w:rPr>
                <w:rFonts w:ascii="Candara" w:hAnsi="Candara" w:eastAsia="Candara" w:cs="Candara"/>
                <w:sz w:val="24"/>
                <w:szCs w:val="24"/>
              </w:rPr>
              <w:t xml:space="preserve">54% of pupil premium pupils who </w:t>
            </w:r>
            <w:r w:rsidRPr="70FBBF22" w:rsidR="1CCB5AE8">
              <w:rPr>
                <w:rFonts w:ascii="Candara" w:hAnsi="Candara" w:eastAsia="Candara" w:cs="Candara"/>
                <w:sz w:val="24"/>
                <w:szCs w:val="24"/>
              </w:rPr>
              <w:t>recieved</w:t>
            </w:r>
            <w:r w:rsidRPr="70FBBF22" w:rsidR="1CCB5AE8">
              <w:rPr>
                <w:rFonts w:ascii="Candara" w:hAnsi="Candara" w:eastAsia="Candara" w:cs="Candara"/>
                <w:sz w:val="24"/>
                <w:szCs w:val="24"/>
              </w:rPr>
              <w:t xml:space="preserve"> reading plus in the autumn term achieved expected standard in KS2 SATs and 42% for the spring term. </w:t>
            </w:r>
          </w:p>
          <w:p w:rsidR="61A9B541" w:rsidP="70FBBF22" w:rsidRDefault="61A9B541" w14:paraId="16DFF771" w14:textId="4D1051FC">
            <w:pPr>
              <w:pStyle w:val="TableRowCentered"/>
              <w:spacing w:before="0" w:after="0"/>
              <w:ind w:left="0"/>
              <w:jc w:val="left"/>
              <w:rPr>
                <w:rFonts w:ascii="Candara" w:hAnsi="Candara" w:eastAsia="Candara" w:cs="Candara"/>
                <w:sz w:val="24"/>
                <w:szCs w:val="24"/>
              </w:rPr>
            </w:pPr>
          </w:p>
          <w:p w:rsidR="55B16674" w:rsidP="70FBBF22" w:rsidRDefault="55B16674" w14:paraId="4156B62A" w14:textId="0F418EE5">
            <w:pPr>
              <w:pStyle w:val="TableRowCentered"/>
              <w:spacing w:before="0" w:after="0"/>
              <w:ind w:left="0"/>
              <w:jc w:val="left"/>
              <w:rPr>
                <w:rFonts w:ascii="Candara" w:hAnsi="Candara" w:eastAsia="Candara" w:cs="Candara"/>
                <w:sz w:val="24"/>
                <w:szCs w:val="24"/>
              </w:rPr>
            </w:pPr>
            <w:r w:rsidRPr="70FBBF22" w:rsidR="55B16674">
              <w:rPr>
                <w:rFonts w:ascii="Candara" w:hAnsi="Candara" w:eastAsia="Candara" w:cs="Candara"/>
                <w:sz w:val="24"/>
                <w:szCs w:val="24"/>
              </w:rPr>
              <w:t>Maths interventions-</w:t>
            </w:r>
            <w:r w:rsidRPr="70FBBF22" w:rsidR="4C501A8B">
              <w:rPr>
                <w:rFonts w:ascii="Candara" w:hAnsi="Candara" w:eastAsia="Candara" w:cs="Candara"/>
                <w:sz w:val="24"/>
                <w:szCs w:val="24"/>
              </w:rPr>
              <w:t xml:space="preserve"> 100% of pupil premium pupils who </w:t>
            </w:r>
            <w:r w:rsidRPr="70FBBF22" w:rsidR="5C46C438">
              <w:rPr>
                <w:rFonts w:ascii="Candara" w:hAnsi="Candara" w:eastAsia="Candara" w:cs="Candara"/>
                <w:sz w:val="24"/>
                <w:szCs w:val="24"/>
              </w:rPr>
              <w:t>received</w:t>
            </w:r>
            <w:r w:rsidRPr="70FBBF22" w:rsidR="4C501A8B">
              <w:rPr>
                <w:rFonts w:ascii="Candara" w:hAnsi="Candara" w:eastAsia="Candara" w:cs="Candara"/>
                <w:sz w:val="24"/>
                <w:szCs w:val="24"/>
              </w:rPr>
              <w:t xml:space="preserve"> maths boost achieved expected standard in the KS2 SATs.</w:t>
            </w:r>
          </w:p>
          <w:p w:rsidR="61A9B541" w:rsidP="70FBBF22" w:rsidRDefault="61A9B541" w14:paraId="32DF2E39" w14:textId="44C231A4">
            <w:pPr>
              <w:pStyle w:val="TableRowCentered"/>
              <w:spacing w:before="0" w:after="0"/>
              <w:ind w:left="0"/>
              <w:jc w:val="left"/>
              <w:rPr>
                <w:rFonts w:ascii="Candara" w:hAnsi="Candara" w:eastAsia="Candara" w:cs="Candara"/>
                <w:sz w:val="24"/>
                <w:szCs w:val="24"/>
              </w:rPr>
            </w:pPr>
          </w:p>
          <w:p w:rsidR="55B16674" w:rsidP="70FBBF22" w:rsidRDefault="55B16674" w14:paraId="5B4C1E25" w14:textId="7863D3E3">
            <w:pPr>
              <w:pStyle w:val="TableRowCentered"/>
              <w:spacing w:before="0" w:after="0"/>
              <w:ind w:left="0"/>
              <w:jc w:val="left"/>
              <w:rPr>
                <w:rFonts w:ascii="Candara" w:hAnsi="Candara" w:eastAsia="Candara" w:cs="Candara"/>
                <w:sz w:val="24"/>
                <w:szCs w:val="24"/>
              </w:rPr>
            </w:pPr>
            <w:r w:rsidRPr="70FBBF22" w:rsidR="55B16674">
              <w:rPr>
                <w:rFonts w:ascii="Candara" w:hAnsi="Candara" w:eastAsia="Candara" w:cs="Candara"/>
                <w:sz w:val="24"/>
                <w:szCs w:val="24"/>
              </w:rPr>
              <w:t>English interventions-</w:t>
            </w:r>
            <w:r w:rsidRPr="70FBBF22" w:rsidR="5629FAD9">
              <w:rPr>
                <w:rFonts w:ascii="Candara" w:hAnsi="Candara" w:eastAsia="Candara" w:cs="Candara"/>
                <w:sz w:val="24"/>
                <w:szCs w:val="24"/>
              </w:rPr>
              <w:t xml:space="preserve"> for pupil premium pupils who received English boost the following %’s achieved expected standard in kS2 SATs:</w:t>
            </w:r>
          </w:p>
          <w:p w:rsidR="5629FAD9" w:rsidP="70FBBF22" w:rsidRDefault="5629FAD9" w14:paraId="37F1B644" w14:textId="11955AAD">
            <w:pPr>
              <w:pStyle w:val="TableRowCentered"/>
              <w:spacing w:before="0" w:after="0"/>
              <w:ind w:left="0"/>
              <w:jc w:val="left"/>
              <w:rPr>
                <w:rFonts w:ascii="Candara" w:hAnsi="Candara" w:eastAsia="Candara" w:cs="Candara"/>
                <w:sz w:val="24"/>
                <w:szCs w:val="24"/>
              </w:rPr>
            </w:pPr>
            <w:r w:rsidRPr="70FBBF22" w:rsidR="5629FAD9">
              <w:rPr>
                <w:rFonts w:ascii="Candara" w:hAnsi="Candara" w:eastAsia="Candara" w:cs="Candara"/>
                <w:sz w:val="24"/>
                <w:szCs w:val="24"/>
              </w:rPr>
              <w:t>Reading= 65%</w:t>
            </w:r>
          </w:p>
          <w:p w:rsidR="5629FAD9" w:rsidP="70FBBF22" w:rsidRDefault="5629FAD9" w14:paraId="4FBC60D8" w14:textId="00AC9EE4">
            <w:pPr>
              <w:pStyle w:val="TableRowCentered"/>
              <w:spacing w:before="0" w:after="0"/>
              <w:ind w:left="0"/>
              <w:jc w:val="left"/>
              <w:rPr>
                <w:rFonts w:ascii="Candara" w:hAnsi="Candara" w:eastAsia="Candara" w:cs="Candara"/>
                <w:sz w:val="24"/>
                <w:szCs w:val="24"/>
              </w:rPr>
            </w:pPr>
            <w:r w:rsidRPr="70FBBF22" w:rsidR="5629FAD9">
              <w:rPr>
                <w:rFonts w:ascii="Candara" w:hAnsi="Candara" w:eastAsia="Candara" w:cs="Candara"/>
                <w:sz w:val="24"/>
                <w:szCs w:val="24"/>
              </w:rPr>
              <w:t>SPAG= 59%</w:t>
            </w:r>
          </w:p>
          <w:p w:rsidR="004066D0" w:rsidP="13F94CD4" w:rsidRDefault="004066D0" w14:paraId="2F989132" w14:textId="3899B430">
            <w:pPr>
              <w:pStyle w:val="TableRowCentered"/>
              <w:spacing w:before="0" w:after="0"/>
              <w:ind w:left="0"/>
              <w:jc w:val="left"/>
              <w:rPr>
                <w:rFonts w:ascii="Candara" w:hAnsi="Candara" w:eastAsia="Candara" w:cs="Candara"/>
                <w:sz w:val="24"/>
                <w:szCs w:val="24"/>
              </w:rPr>
            </w:pPr>
            <w:r w:rsidRPr="13F94CD4" w:rsidR="0D96F038">
              <w:rPr>
                <w:rFonts w:ascii="Candara" w:hAnsi="Candara" w:eastAsia="Candara" w:cs="Candara"/>
                <w:sz w:val="24"/>
                <w:szCs w:val="24"/>
              </w:rPr>
              <w:t>Writing= 71%</w:t>
            </w:r>
          </w:p>
        </w:tc>
      </w:tr>
    </w:tbl>
    <w:p w:rsidR="4E9EAECC" w:rsidP="70FBBF22" w:rsidRDefault="4E9EAECC" w14:paraId="78A763FF" w14:textId="7D7B6C8F">
      <w:pPr>
        <w:spacing w:after="0" w:line="240" w:lineRule="auto"/>
        <w:rPr>
          <w:rFonts w:ascii="Candara" w:hAnsi="Candara" w:eastAsia="Candara" w:cs="Candara"/>
          <w:color w:val="104F75"/>
          <w:sz w:val="24"/>
          <w:szCs w:val="24"/>
        </w:rPr>
      </w:pPr>
    </w:p>
    <w:p w:rsidR="15476D4C" w:rsidP="15476D4C" w:rsidRDefault="15476D4C" w14:paraId="430B1596" w14:textId="13655E04">
      <w:pPr>
        <w:spacing w:after="0" w:line="240" w:lineRule="auto"/>
        <w:rPr>
          <w:rFonts w:ascii="Candara" w:hAnsi="Candara" w:eastAsia="Candara" w:cs="Candara"/>
          <w:b w:val="1"/>
          <w:bCs w:val="1"/>
          <w:color w:val="76923C" w:themeColor="accent3" w:themeTint="FF" w:themeShade="BF"/>
          <w:sz w:val="24"/>
          <w:szCs w:val="24"/>
        </w:rPr>
      </w:pPr>
    </w:p>
    <w:p w:rsidR="15476D4C" w:rsidP="15476D4C" w:rsidRDefault="15476D4C" w14:paraId="0148D57E" w14:textId="7503697F">
      <w:pPr>
        <w:spacing w:after="0" w:line="240" w:lineRule="auto"/>
        <w:rPr>
          <w:rFonts w:ascii="Candara" w:hAnsi="Candara" w:eastAsia="Candara" w:cs="Candara"/>
          <w:b w:val="1"/>
          <w:bCs w:val="1"/>
          <w:color w:val="76923C" w:themeColor="accent3" w:themeTint="FF" w:themeShade="BF"/>
          <w:sz w:val="24"/>
          <w:szCs w:val="24"/>
        </w:rPr>
      </w:pPr>
    </w:p>
    <w:p w:rsidR="15476D4C" w:rsidP="15476D4C" w:rsidRDefault="15476D4C" w14:paraId="73071DC0" w14:textId="61E7C6C0">
      <w:pPr>
        <w:spacing w:after="0" w:line="240" w:lineRule="auto"/>
        <w:rPr>
          <w:rFonts w:ascii="Candara" w:hAnsi="Candara" w:eastAsia="Candara" w:cs="Candara"/>
          <w:b w:val="1"/>
          <w:bCs w:val="1"/>
          <w:color w:val="76923C" w:themeColor="accent3" w:themeTint="FF" w:themeShade="BF"/>
          <w:sz w:val="24"/>
          <w:szCs w:val="24"/>
        </w:rPr>
      </w:pPr>
    </w:p>
    <w:p w:rsidR="15476D4C" w:rsidP="15476D4C" w:rsidRDefault="15476D4C" w14:paraId="7F35254D" w14:textId="2C7013E1">
      <w:pPr>
        <w:spacing w:after="0" w:line="240" w:lineRule="auto"/>
        <w:rPr>
          <w:rFonts w:ascii="Candara" w:hAnsi="Candara" w:eastAsia="Candara" w:cs="Candara"/>
          <w:b w:val="1"/>
          <w:bCs w:val="1"/>
          <w:color w:val="76923C" w:themeColor="accent3" w:themeTint="FF" w:themeShade="BF"/>
          <w:sz w:val="24"/>
          <w:szCs w:val="24"/>
        </w:rPr>
      </w:pPr>
    </w:p>
    <w:p w:rsidR="0BEBF037" w:rsidP="70FBBF22" w:rsidRDefault="0BEBF037" w14:paraId="6C4C8B08" w14:textId="14E39F53">
      <w:pPr>
        <w:spacing w:after="0" w:line="240" w:lineRule="auto"/>
        <w:rPr>
          <w:rFonts w:ascii="Candara" w:hAnsi="Candara" w:eastAsia="Candara" w:cs="Candara"/>
          <w:color w:val="76923C" w:themeColor="accent3" w:themeShade="BF"/>
          <w:sz w:val="24"/>
          <w:szCs w:val="24"/>
        </w:rPr>
      </w:pPr>
      <w:r w:rsidRPr="70FBBF22" w:rsidR="0BEBF037">
        <w:rPr>
          <w:rFonts w:ascii="Candara" w:hAnsi="Candara" w:eastAsia="Candara" w:cs="Candara"/>
          <w:b w:val="1"/>
          <w:bCs w:val="1"/>
          <w:color w:val="76923C" w:themeColor="accent3" w:themeTint="FF" w:themeShade="BF"/>
          <w:sz w:val="24"/>
          <w:szCs w:val="24"/>
        </w:rPr>
        <w:t xml:space="preserve">Wider strategies </w:t>
      </w:r>
    </w:p>
    <w:p w:rsidR="4E9EAECC" w:rsidP="70FBBF22" w:rsidRDefault="4E9EAECC" w14:paraId="0FEF5851" w14:textId="77777777">
      <w:pPr>
        <w:spacing w:after="0" w:line="240" w:lineRule="auto"/>
        <w:rPr>
          <w:rFonts w:ascii="Candara" w:hAnsi="Candara" w:eastAsia="Candara" w:cs="Candara"/>
          <w:color w:val="0D0D0D" w:themeColor="text1" w:themeTint="F2"/>
          <w:sz w:val="24"/>
          <w:szCs w:val="24"/>
        </w:rPr>
      </w:pPr>
    </w:p>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65"/>
        <w:gridCol w:w="3818"/>
        <w:gridCol w:w="3467"/>
      </w:tblGrid>
      <w:tr w:rsidRPr="00A64095" w:rsidR="00117BEF" w:rsidTr="15476D4C" w14:paraId="2AFCBC55" w14:textId="2D988561">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hideMark/>
          </w:tcPr>
          <w:p w:rsidR="15476D4C" w:rsidP="15476D4C" w:rsidRDefault="15476D4C" w14:paraId="2DF119CA" w14:textId="035B70D2">
            <w:pPr>
              <w:pStyle w:val="TableHeader"/>
              <w:spacing w:before="0" w:after="0"/>
              <w:jc w:val="left"/>
              <w:rPr>
                <w:rFonts w:ascii="Candara" w:hAnsi="Candara" w:eastAsia="Candara" w:cs="Candara"/>
                <w:color w:val="FFFFFF" w:themeColor="background1" w:themeTint="FF" w:themeShade="FF"/>
                <w:sz w:val="28"/>
                <w:szCs w:val="28"/>
              </w:rPr>
            </w:pPr>
            <w:r w:rsidRPr="15476D4C" w:rsidR="15476D4C">
              <w:rPr>
                <w:color w:val="FFFFFF" w:themeColor="background1" w:themeTint="FF" w:themeShade="FF"/>
              </w:rPr>
              <w:t>Activity</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hideMark/>
          </w:tcPr>
          <w:p w:rsidR="15476D4C" w:rsidP="15476D4C" w:rsidRDefault="15476D4C" w14:paraId="22459466" w14:textId="3095B905">
            <w:pPr>
              <w:pStyle w:val="TableHeader"/>
              <w:spacing w:before="0" w:after="0"/>
              <w:jc w:val="left"/>
              <w:rPr>
                <w:rFonts w:ascii="Candara" w:hAnsi="Candara"/>
                <w:color w:val="FFFFFF" w:themeColor="background1" w:themeTint="FF" w:themeShade="FF"/>
                <w:sz w:val="28"/>
                <w:szCs w:val="28"/>
              </w:rPr>
            </w:pPr>
            <w:r w:rsidRPr="15476D4C" w:rsidR="15476D4C">
              <w:rPr>
                <w:rFonts w:ascii="Candara" w:hAnsi="Candara"/>
                <w:color w:val="FFFFFF" w:themeColor="background1" w:themeTint="FF" w:themeShade="FF"/>
                <w:sz w:val="28"/>
                <w:szCs w:val="28"/>
              </w:rPr>
              <w:t>Evidence that supports this approach</w:t>
            </w:r>
          </w:p>
          <w:p w:rsidR="15476D4C" w:rsidP="15476D4C" w:rsidRDefault="15476D4C" w14:paraId="1F8DA5C2" w14:textId="5709009A">
            <w:pPr>
              <w:pStyle w:val="TableHeader"/>
              <w:spacing w:before="0" w:after="0"/>
              <w:jc w:val="left"/>
              <w:rPr>
                <w:color w:val="FFFFFF" w:themeColor="background1" w:themeTint="FF" w:themeShade="FF"/>
              </w:rPr>
            </w:pP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shd w:val="clear" w:color="auto" w:fill="0070C0"/>
            <w:tcMar/>
          </w:tcPr>
          <w:p w:rsidR="15476D4C" w:rsidP="15476D4C" w:rsidRDefault="15476D4C" w14:paraId="0D0ED6D1" w14:textId="598965AD">
            <w:pPr>
              <w:pStyle w:val="TableHeader"/>
              <w:spacing w:before="0" w:after="0" w:line="259" w:lineRule="auto"/>
              <w:jc w:val="left"/>
              <w:rPr>
                <w:color w:val="FFFFFF" w:themeColor="background1" w:themeTint="FF" w:themeShade="FF"/>
              </w:rPr>
            </w:pPr>
            <w:r w:rsidRPr="15476D4C" w:rsidR="15476D4C">
              <w:rPr>
                <w:color w:val="FFFFFF" w:themeColor="background1" w:themeTint="FF" w:themeShade="FF"/>
              </w:rPr>
              <w:t>Outcome</w:t>
            </w:r>
          </w:p>
        </w:tc>
      </w:tr>
      <w:tr w:rsidRPr="00A64095" w:rsidR="00117BEF" w:rsidTr="15476D4C" w14:paraId="76B68583" w14:textId="74DD5703">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5C4CA0A3" w14:textId="6701D2DF">
            <w:pPr>
              <w:pStyle w:val="TableHeader"/>
              <w:spacing w:before="60" w:after="60"/>
              <w:ind w:left="57" w:right="57"/>
              <w:jc w:val="left"/>
              <w:rPr>
                <w:rFonts w:ascii="Candara" w:hAnsi="Candara" w:eastAsia="Candara" w:cs="Candara"/>
                <w:b w:val="1"/>
                <w:bCs w:val="1"/>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Free School Meals available for pupils currently in receipt of Pupil Premium Funding.</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5D2087D8" w14:textId="06975DA7">
            <w:pPr>
              <w:pStyle w:val="TableHeader"/>
              <w:spacing w:before="60" w:after="60"/>
              <w:ind w:left="57" w:right="57"/>
              <w:jc w:val="left"/>
              <w:rPr>
                <w:rFonts w:ascii="Candara" w:hAnsi="Candara" w:eastAsia="Candara" w:cs="Candara"/>
                <w:b w:val="1"/>
                <w:bCs w:val="1"/>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Children received a balanced cooked meal daily, so they are more focused and engaged in their learning and happy. Promotes a healthy lifestyle for later in life.</w:t>
            </w: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tcPr>
          <w:p w:rsidRPr="00D200E2" w:rsidR="00117BEF" w:rsidP="69526DD9" w:rsidRDefault="00A2745B" w14:paraId="6A5FF856" w14:textId="5FB4E559">
            <w:pPr>
              <w:tabs>
                <w:tab w:val="num" w:pos="360"/>
              </w:tabs>
              <w:spacing w:after="0" w:line="240" w:lineRule="auto"/>
              <w:rPr>
                <w:rFonts w:ascii="Candara" w:hAnsi="Candara" w:eastAsia="Candara" w:cs="Candara"/>
                <w:b w:val="0"/>
                <w:bCs w:val="0"/>
                <w:i w:val="0"/>
                <w:iCs w:val="0"/>
                <w:caps w:val="0"/>
                <w:smallCaps w:val="0"/>
                <w:noProof w:val="0"/>
                <w:color w:val="000000" w:themeColor="text1" w:themeTint="FF" w:themeShade="FF"/>
                <w:sz w:val="24"/>
                <w:szCs w:val="24"/>
                <w:lang w:val="en-GB"/>
              </w:rPr>
            </w:pPr>
            <w:r w:rsidRPr="69526DD9" w:rsidR="54AD0782">
              <w:rPr>
                <w:rFonts w:ascii="Candara" w:hAnsi="Candara" w:eastAsia="Candara" w:cs="Candara"/>
                <w:b w:val="0"/>
                <w:bCs w:val="0"/>
                <w:i w:val="0"/>
                <w:iCs w:val="0"/>
                <w:caps w:val="0"/>
                <w:smallCaps w:val="0"/>
                <w:noProof w:val="0"/>
                <w:color w:val="000000" w:themeColor="text1" w:themeTint="FF" w:themeShade="FF"/>
                <w:sz w:val="24"/>
                <w:szCs w:val="24"/>
                <w:lang w:val="en-GB"/>
              </w:rPr>
              <w:t xml:space="preserve">Pupil </w:t>
            </w:r>
            <w:r w:rsidRPr="69526DD9" w:rsidR="763CCA7F">
              <w:rPr>
                <w:rFonts w:ascii="Candara" w:hAnsi="Candara" w:eastAsia="Candara" w:cs="Candara"/>
                <w:b w:val="0"/>
                <w:bCs w:val="0"/>
                <w:i w:val="0"/>
                <w:iCs w:val="0"/>
                <w:caps w:val="0"/>
                <w:smallCaps w:val="0"/>
                <w:noProof w:val="0"/>
                <w:color w:val="000000" w:themeColor="text1" w:themeTint="FF" w:themeShade="FF"/>
                <w:sz w:val="24"/>
                <w:szCs w:val="24"/>
                <w:lang w:val="en-GB"/>
              </w:rPr>
              <w:t>P</w:t>
            </w:r>
            <w:r w:rsidRPr="69526DD9" w:rsidR="54AD0782">
              <w:rPr>
                <w:rFonts w:ascii="Candara" w:hAnsi="Candara" w:eastAsia="Candara" w:cs="Candara"/>
                <w:b w:val="0"/>
                <w:bCs w:val="0"/>
                <w:i w:val="0"/>
                <w:iCs w:val="0"/>
                <w:caps w:val="0"/>
                <w:smallCaps w:val="0"/>
                <w:noProof w:val="0"/>
                <w:color w:val="000000" w:themeColor="text1" w:themeTint="FF" w:themeShade="FF"/>
                <w:sz w:val="24"/>
                <w:szCs w:val="24"/>
                <w:lang w:val="en-GB"/>
              </w:rPr>
              <w:t xml:space="preserve">remium pupils receive daily meal, improving focus in lessons and readiness to learn. Positive impact on pupil health and </w:t>
            </w:r>
            <w:r w:rsidRPr="69526DD9" w:rsidR="54AD0782">
              <w:rPr>
                <w:rFonts w:ascii="Candara" w:hAnsi="Candara" w:eastAsia="Candara" w:cs="Candara"/>
                <w:b w:val="0"/>
                <w:bCs w:val="0"/>
                <w:i w:val="0"/>
                <w:iCs w:val="0"/>
                <w:caps w:val="0"/>
                <w:smallCaps w:val="0"/>
                <w:noProof w:val="0"/>
                <w:color w:val="000000" w:themeColor="text1" w:themeTint="FF" w:themeShade="FF"/>
                <w:sz w:val="24"/>
                <w:szCs w:val="24"/>
                <w:lang w:val="en-GB"/>
              </w:rPr>
              <w:t>well being</w:t>
            </w:r>
            <w:r w:rsidRPr="69526DD9" w:rsidR="54AD0782">
              <w:rPr>
                <w:rFonts w:ascii="Candara" w:hAnsi="Candara" w:eastAsia="Candara" w:cs="Candara"/>
                <w:b w:val="0"/>
                <w:bCs w:val="0"/>
                <w:i w:val="0"/>
                <w:iCs w:val="0"/>
                <w:caps w:val="0"/>
                <w:smallCaps w:val="0"/>
                <w:noProof w:val="0"/>
                <w:color w:val="000000" w:themeColor="text1" w:themeTint="FF" w:themeShade="FF"/>
                <w:sz w:val="24"/>
                <w:szCs w:val="24"/>
                <w:lang w:val="en-GB"/>
              </w:rPr>
              <w:t>.</w:t>
            </w:r>
          </w:p>
        </w:tc>
      </w:tr>
      <w:tr w:rsidRPr="00A64095" w:rsidR="00117BEF" w:rsidTr="15476D4C" w14:paraId="025FE959" w14:textId="573E2396">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366D2230" w14:textId="4F408FE4">
            <w:pPr>
              <w:pStyle w:val="TableRow"/>
              <w:spacing w:before="0" w:after="0"/>
              <w:ind w:left="0"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Heads of Year and Pastoral members of staff to focus on the attendance of Pupil premium children whose attendance is between 90.1% and 93%. </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766D5927" w14:textId="3329B4D9">
            <w:pPr>
              <w:spacing w:before="60" w:after="12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Pastoral/Heads of Year/Tutors will:</w:t>
            </w:r>
          </w:p>
          <w:p w:rsidR="24F57752" w:rsidP="70FBBF22" w:rsidRDefault="24F57752" w14:paraId="5ABC2F98" w14:textId="7CEDF9E2">
            <w:pPr>
              <w:pStyle w:val="ListParagraph"/>
              <w:shd w:val="clear" w:color="auto" w:fill="FFFFFF" w:themeFill="background1"/>
              <w:spacing w:after="0" w:line="240" w:lineRule="auto"/>
              <w:rPr>
                <w:rFonts w:ascii="Candara" w:hAnsi="Candara" w:eastAsia="Candara" w:cs="Candara"/>
                <w:b w:val="0"/>
                <w:bCs w:val="0"/>
                <w:i w:val="0"/>
                <w:iCs w:val="0"/>
                <w:caps w:val="0"/>
                <w:smallCaps w:val="0"/>
                <w:color w:val="242424"/>
                <w:sz w:val="24"/>
                <w:szCs w:val="24"/>
              </w:rPr>
            </w:pPr>
            <w:r w:rsidRPr="70FBBF22" w:rsidR="24F57752">
              <w:rPr>
                <w:rFonts w:ascii="Candara" w:hAnsi="Candara" w:eastAsia="Candara" w:cs="Candara"/>
                <w:b w:val="0"/>
                <w:bCs w:val="0"/>
                <w:i w:val="0"/>
                <w:iCs w:val="0"/>
                <w:caps w:val="0"/>
                <w:smallCaps w:val="0"/>
                <w:color w:val="242424"/>
                <w:sz w:val="24"/>
                <w:szCs w:val="24"/>
                <w:lang w:val="en-GB"/>
              </w:rPr>
              <w:t>Build relationships with pupils eligible for the pupil premium and their parents</w:t>
            </w:r>
          </w:p>
          <w:p w:rsidR="24F57752" w:rsidP="70FBBF22" w:rsidRDefault="24F57752" w14:paraId="1A49B990" w14:textId="7F78D84F">
            <w:pPr>
              <w:pStyle w:val="ListParagraph"/>
              <w:shd w:val="clear" w:color="auto" w:fill="FFFFFF" w:themeFill="background1"/>
              <w:spacing w:after="0" w:line="240" w:lineRule="auto"/>
              <w:rPr>
                <w:rFonts w:ascii="Candara" w:hAnsi="Candara" w:eastAsia="Candara" w:cs="Candara"/>
                <w:b w:val="0"/>
                <w:bCs w:val="0"/>
                <w:i w:val="0"/>
                <w:iCs w:val="0"/>
                <w:caps w:val="0"/>
                <w:smallCaps w:val="0"/>
                <w:color w:val="242424"/>
                <w:sz w:val="24"/>
                <w:szCs w:val="24"/>
              </w:rPr>
            </w:pPr>
            <w:r w:rsidRPr="70FBBF22" w:rsidR="24F57752">
              <w:rPr>
                <w:rFonts w:ascii="Candara" w:hAnsi="Candara" w:eastAsia="Candara" w:cs="Candara"/>
                <w:b w:val="0"/>
                <w:bCs w:val="0"/>
                <w:i w:val="0"/>
                <w:iCs w:val="0"/>
                <w:caps w:val="0"/>
                <w:smallCaps w:val="0"/>
                <w:color w:val="242424"/>
                <w:sz w:val="24"/>
                <w:szCs w:val="24"/>
                <w:lang w:val="en-GB"/>
              </w:rPr>
              <w:t>Monitor pupils with low attendance and work with them to improve</w:t>
            </w:r>
          </w:p>
          <w:p w:rsidR="24F57752" w:rsidP="70FBBF22" w:rsidRDefault="24F57752" w14:paraId="02F834E7" w14:textId="4D14A3FA">
            <w:pPr>
              <w:pStyle w:val="ListParagraph"/>
              <w:shd w:val="clear" w:color="auto" w:fill="FFFFFF" w:themeFill="background1"/>
              <w:spacing w:after="0" w:line="240" w:lineRule="auto"/>
              <w:rPr>
                <w:rFonts w:ascii="Candara" w:hAnsi="Candara" w:eastAsia="Candara" w:cs="Candara"/>
                <w:b w:val="0"/>
                <w:bCs w:val="0"/>
                <w:i w:val="0"/>
                <w:iCs w:val="0"/>
                <w:caps w:val="0"/>
                <w:smallCaps w:val="0"/>
                <w:color w:val="242424"/>
                <w:sz w:val="24"/>
                <w:szCs w:val="24"/>
              </w:rPr>
            </w:pPr>
            <w:r w:rsidRPr="70FBBF22" w:rsidR="24F57752">
              <w:rPr>
                <w:rFonts w:ascii="Candara" w:hAnsi="Candara" w:eastAsia="Candara" w:cs="Candara"/>
                <w:b w:val="0"/>
                <w:bCs w:val="0"/>
                <w:i w:val="0"/>
                <w:iCs w:val="0"/>
                <w:caps w:val="0"/>
                <w:smallCaps w:val="0"/>
                <w:color w:val="242424"/>
                <w:sz w:val="24"/>
                <w:szCs w:val="24"/>
                <w:lang w:val="en-GB"/>
              </w:rPr>
              <w:t>Understand the barriers to attendance</w:t>
            </w:r>
          </w:p>
          <w:p w:rsidR="24F57752" w:rsidP="70FBBF22" w:rsidRDefault="24F57752" w14:paraId="0E21ED94" w14:textId="587D7DCF">
            <w:pPr>
              <w:pStyle w:val="ListParagraph"/>
              <w:shd w:val="clear" w:color="auto" w:fill="FFFFFF" w:themeFill="background1"/>
              <w:spacing w:after="0" w:line="240" w:lineRule="auto"/>
              <w:rPr>
                <w:rFonts w:ascii="Candara" w:hAnsi="Candara" w:eastAsia="Candara" w:cs="Candara"/>
                <w:b w:val="0"/>
                <w:bCs w:val="0"/>
                <w:i w:val="0"/>
                <w:iCs w:val="0"/>
                <w:caps w:val="0"/>
                <w:smallCaps w:val="0"/>
                <w:color w:val="242424"/>
                <w:sz w:val="24"/>
                <w:szCs w:val="24"/>
              </w:rPr>
            </w:pPr>
            <w:r w:rsidRPr="70FBBF22" w:rsidR="24F57752">
              <w:rPr>
                <w:rFonts w:ascii="Candara" w:hAnsi="Candara" w:eastAsia="Candara" w:cs="Candara"/>
                <w:b w:val="0"/>
                <w:bCs w:val="0"/>
                <w:i w:val="0"/>
                <w:iCs w:val="0"/>
                <w:caps w:val="0"/>
                <w:smallCaps w:val="0"/>
                <w:color w:val="242424"/>
                <w:sz w:val="24"/>
                <w:szCs w:val="24"/>
                <w:lang w:val="en-GB"/>
              </w:rPr>
              <w:t>Develop attendance plans for individual pupils</w:t>
            </w:r>
          </w:p>
          <w:p w:rsidR="24F57752" w:rsidP="70FBBF22" w:rsidRDefault="24F57752" w14:paraId="5F131AD4" w14:textId="61C52931">
            <w:pPr>
              <w:pStyle w:val="ListParagraph"/>
              <w:shd w:val="clear" w:color="auto" w:fill="FFFFFF" w:themeFill="background1"/>
              <w:spacing w:after="0" w:line="240" w:lineRule="auto"/>
              <w:rPr>
                <w:rFonts w:ascii="Candara" w:hAnsi="Candara" w:eastAsia="Candara" w:cs="Candara"/>
                <w:b w:val="0"/>
                <w:bCs w:val="0"/>
                <w:i w:val="0"/>
                <w:iCs w:val="0"/>
                <w:caps w:val="0"/>
                <w:smallCaps w:val="0"/>
                <w:color w:val="242424"/>
                <w:sz w:val="24"/>
                <w:szCs w:val="24"/>
              </w:rPr>
            </w:pPr>
            <w:r w:rsidRPr="70FBBF22" w:rsidR="24F57752">
              <w:rPr>
                <w:rFonts w:ascii="Candara" w:hAnsi="Candara" w:eastAsia="Candara" w:cs="Candara"/>
                <w:b w:val="0"/>
                <w:bCs w:val="0"/>
                <w:i w:val="0"/>
                <w:iCs w:val="0"/>
                <w:caps w:val="0"/>
                <w:smallCaps w:val="0"/>
                <w:color w:val="242424"/>
                <w:sz w:val="24"/>
                <w:szCs w:val="24"/>
                <w:lang w:val="en-GB"/>
              </w:rPr>
              <w:t>Analyse school attendance data</w:t>
            </w: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tcPr>
          <w:p w:rsidRPr="00A64095" w:rsidR="00117BEF" w:rsidP="15011248" w:rsidRDefault="00117BEF" w14:paraId="34246B25" w14:textId="565B3F7F">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noProof w:val="0"/>
                <w:sz w:val="24"/>
                <w:szCs w:val="24"/>
                <w:lang w:val="en-GB"/>
              </w:rPr>
              <w:t>T</w:t>
            </w:r>
            <w:r w:rsidRPr="15011248" w:rsidR="00B961AC">
              <w:rPr>
                <w:rFonts w:ascii="Candara" w:hAnsi="Candara" w:eastAsia="Candara" w:cs="Candara"/>
                <w:b w:val="0"/>
                <w:bCs w:val="0"/>
                <w:noProof w:val="0"/>
                <w:color w:val="auto"/>
                <w:sz w:val="24"/>
                <w:szCs w:val="24"/>
                <w:lang w:val="en-GB"/>
              </w:rPr>
              <w:t>he attendance target was to improve engagement for Pupil Premium (PP) students whose attendance falls between 90.1% and 93%. This group is at risk of becoming persistently absent and requires targeted intervention to prevent further decline.</w:t>
            </w:r>
            <w:r w:rsidRPr="15011248" w:rsidR="1B28FF4D">
              <w:rPr>
                <w:rFonts w:ascii="Candara" w:hAnsi="Candara" w:eastAsia="Candara" w:cs="Candara"/>
                <w:b w:val="0"/>
                <w:bCs w:val="0"/>
                <w:noProof w:val="0"/>
                <w:color w:val="auto"/>
                <w:sz w:val="24"/>
                <w:szCs w:val="24"/>
                <w:lang w:val="en-GB"/>
              </w:rPr>
              <w:t xml:space="preserve"> </w:t>
            </w:r>
          </w:p>
          <w:p w:rsidRPr="00A64095" w:rsidR="00117BEF" w:rsidP="15011248" w:rsidRDefault="00117BEF" w14:paraId="45B2CB33" w14:textId="6FA616B9">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 xml:space="preserve">Number of PP students </w:t>
            </w:r>
            <w:r w:rsidRPr="15011248" w:rsidR="00B961AC">
              <w:rPr>
                <w:rFonts w:ascii="Candara" w:hAnsi="Candara" w:eastAsia="Candara" w:cs="Candara"/>
                <w:b w:val="0"/>
                <w:bCs w:val="0"/>
                <w:noProof w:val="0"/>
                <w:color w:val="auto"/>
                <w:sz w:val="24"/>
                <w:szCs w:val="24"/>
                <w:lang w:val="en-GB"/>
              </w:rPr>
              <w:t>identified</w:t>
            </w:r>
            <w:r w:rsidRPr="15011248" w:rsidR="00B961AC">
              <w:rPr>
                <w:rFonts w:ascii="Candara" w:hAnsi="Candara" w:eastAsia="Candara" w:cs="Candara"/>
                <w:b w:val="0"/>
                <w:bCs w:val="0"/>
                <w:noProof w:val="0"/>
                <w:color w:val="auto"/>
                <w:sz w:val="24"/>
                <w:szCs w:val="24"/>
                <w:lang w:val="en-GB"/>
              </w:rPr>
              <w:t xml:space="preserve"> in target range:</w:t>
            </w:r>
            <w:r w:rsidRPr="15011248" w:rsidR="00B961AC">
              <w:rPr>
                <w:rFonts w:ascii="Candara" w:hAnsi="Candara" w:eastAsia="Candara" w:cs="Candara"/>
                <w:b w:val="0"/>
                <w:bCs w:val="0"/>
                <w:noProof w:val="0"/>
                <w:color w:val="auto"/>
                <w:sz w:val="24"/>
                <w:szCs w:val="24"/>
                <w:lang w:val="en-GB"/>
              </w:rPr>
              <w:t xml:space="preserve"> </w:t>
            </w:r>
            <w:r w:rsidRPr="15011248" w:rsidR="00B961AC">
              <w:rPr>
                <w:rFonts w:ascii="Candara" w:hAnsi="Candara" w:eastAsia="Candara" w:cs="Candara"/>
                <w:b w:val="0"/>
                <w:bCs w:val="0"/>
                <w:noProof w:val="0"/>
                <w:color w:val="auto"/>
                <w:sz w:val="24"/>
                <w:szCs w:val="24"/>
                <w:lang w:val="en-GB"/>
              </w:rPr>
              <w:t>9</w:t>
            </w:r>
          </w:p>
          <w:p w:rsidRPr="00A64095" w:rsidR="00117BEF" w:rsidP="15011248" w:rsidRDefault="00117BEF" w14:paraId="4C850760" w14:textId="709373EE">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Average attendance across this group:</w:t>
            </w:r>
            <w:r w:rsidRPr="15011248" w:rsidR="00B961AC">
              <w:rPr>
                <w:rFonts w:ascii="Candara" w:hAnsi="Candara" w:eastAsia="Candara" w:cs="Candara"/>
                <w:b w:val="0"/>
                <w:bCs w:val="0"/>
                <w:noProof w:val="0"/>
                <w:color w:val="auto"/>
                <w:sz w:val="24"/>
                <w:szCs w:val="24"/>
                <w:lang w:val="en-GB"/>
              </w:rPr>
              <w:t xml:space="preserve"> </w:t>
            </w:r>
            <w:r w:rsidRPr="15011248" w:rsidR="00B961AC">
              <w:rPr>
                <w:rFonts w:ascii="Candara" w:hAnsi="Candara" w:eastAsia="Candara" w:cs="Candara"/>
                <w:b w:val="0"/>
                <w:bCs w:val="0"/>
                <w:noProof w:val="0"/>
                <w:color w:val="auto"/>
                <w:sz w:val="24"/>
                <w:szCs w:val="24"/>
                <w:lang w:val="en-GB"/>
              </w:rPr>
              <w:t>90.96%</w:t>
            </w:r>
          </w:p>
          <w:p w:rsidRPr="00A64095" w:rsidR="00117BEF" w:rsidP="15011248" w:rsidRDefault="00117BEF" w14:paraId="32BAE02B" w14:textId="1009E7CD">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Trend:</w:t>
            </w:r>
            <w:r w:rsidRPr="15011248" w:rsidR="00B961AC">
              <w:rPr>
                <w:rFonts w:ascii="Candara" w:hAnsi="Candara" w:eastAsia="Candara" w:cs="Candara"/>
                <w:b w:val="0"/>
                <w:bCs w:val="0"/>
                <w:noProof w:val="0"/>
                <w:color w:val="auto"/>
                <w:sz w:val="24"/>
                <w:szCs w:val="24"/>
                <w:lang w:val="en-GB"/>
              </w:rPr>
              <w:t xml:space="preserve"> Most students showed incremental improvement following interventions.</w:t>
            </w:r>
          </w:p>
          <w:p w:rsidRPr="00A64095" w:rsidR="00117BEF" w:rsidP="15011248" w:rsidRDefault="00117BEF" w14:paraId="53C407DB" w14:textId="45C373EA">
            <w:pPr>
              <w:pStyle w:val="Heading3"/>
              <w:spacing w:before="281" w:beforeAutospacing="off" w:after="281"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Actions Implemented</w:t>
            </w:r>
            <w:r w:rsidRPr="15011248" w:rsidR="2D863316">
              <w:rPr>
                <w:rFonts w:ascii="Candara" w:hAnsi="Candara" w:eastAsia="Candara" w:cs="Candara"/>
                <w:b w:val="0"/>
                <w:bCs w:val="0"/>
                <w:noProof w:val="0"/>
                <w:color w:val="auto"/>
                <w:sz w:val="24"/>
                <w:szCs w:val="24"/>
                <w:lang w:val="en-GB"/>
              </w:rPr>
              <w:t xml:space="preserve"> by pastoral staff: </w:t>
            </w:r>
          </w:p>
          <w:p w:rsidRPr="00A64095" w:rsidR="00117BEF" w:rsidP="15011248" w:rsidRDefault="00117BEF" w14:paraId="03125F74" w14:textId="7BAEDF61">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Tutor Conversations:</w:t>
            </w:r>
            <w:r w:rsidRPr="15011248" w:rsidR="00B961AC">
              <w:rPr>
                <w:rFonts w:ascii="Candara" w:hAnsi="Candara" w:eastAsia="Candara" w:cs="Candara"/>
                <w:b w:val="0"/>
                <w:bCs w:val="0"/>
                <w:noProof w:val="0"/>
                <w:color w:val="auto"/>
                <w:sz w:val="24"/>
                <w:szCs w:val="24"/>
                <w:lang w:val="en-GB"/>
              </w:rPr>
              <w:t xml:space="preserve"> Regular one-to-one discussions with pupils to reinforce the importance of attendance and address concerns.</w:t>
            </w:r>
          </w:p>
          <w:p w:rsidRPr="00A64095" w:rsidR="00117BEF" w:rsidP="15011248" w:rsidRDefault="00117BEF" w14:paraId="166F1140" w14:textId="35D25B9F">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Parental Engagement:</w:t>
            </w:r>
            <w:r w:rsidRPr="15011248" w:rsidR="00B961AC">
              <w:rPr>
                <w:rFonts w:ascii="Candara" w:hAnsi="Candara" w:eastAsia="Candara" w:cs="Candara"/>
                <w:b w:val="0"/>
                <w:bCs w:val="0"/>
                <w:noProof w:val="0"/>
                <w:color w:val="auto"/>
                <w:sz w:val="24"/>
                <w:szCs w:val="24"/>
                <w:lang w:val="en-GB"/>
              </w:rPr>
              <w:t xml:space="preserve"> Contact made through letters, phone calls, and meetings to build trust and shared responsibility.</w:t>
            </w:r>
          </w:p>
          <w:p w:rsidRPr="00A64095" w:rsidR="00117BEF" w:rsidP="15011248" w:rsidRDefault="00117BEF" w14:paraId="116DDA3C" w14:textId="1F647CF2">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Pastoral Support:</w:t>
            </w:r>
            <w:r w:rsidRPr="15011248" w:rsidR="00B961AC">
              <w:rPr>
                <w:rFonts w:ascii="Candara" w:hAnsi="Candara" w:eastAsia="Candara" w:cs="Candara"/>
                <w:b w:val="0"/>
                <w:bCs w:val="0"/>
                <w:noProof w:val="0"/>
                <w:color w:val="auto"/>
                <w:sz w:val="24"/>
                <w:szCs w:val="24"/>
                <w:lang w:val="en-GB"/>
              </w:rPr>
              <w:t xml:space="preserve"> Individualized strategies such as mentoring and emotional support to tackle barriers like anxiety and SEND-related challenges.</w:t>
            </w:r>
          </w:p>
          <w:p w:rsidRPr="00A64095" w:rsidR="00117BEF" w:rsidP="15011248" w:rsidRDefault="00117BEF" w14:paraId="105989D7" w14:textId="3FE9DED3">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Attendance Plans:</w:t>
            </w:r>
            <w:r w:rsidRPr="15011248" w:rsidR="00B961AC">
              <w:rPr>
                <w:rFonts w:ascii="Candara" w:hAnsi="Candara" w:eastAsia="Candara" w:cs="Candara"/>
                <w:b w:val="0"/>
                <w:bCs w:val="0"/>
                <w:noProof w:val="0"/>
                <w:color w:val="auto"/>
                <w:sz w:val="24"/>
                <w:szCs w:val="24"/>
                <w:lang w:val="en-GB"/>
              </w:rPr>
              <w:t xml:space="preserve"> Personalized plans including phased returns and part-time timetables where </w:t>
            </w:r>
            <w:r w:rsidRPr="15011248" w:rsidR="00B961AC">
              <w:rPr>
                <w:rFonts w:ascii="Candara" w:hAnsi="Candara" w:eastAsia="Candara" w:cs="Candara"/>
                <w:b w:val="0"/>
                <w:bCs w:val="0"/>
                <w:noProof w:val="0"/>
                <w:color w:val="auto"/>
                <w:sz w:val="24"/>
                <w:szCs w:val="24"/>
                <w:lang w:val="en-GB"/>
              </w:rPr>
              <w:t>appropriate</w:t>
            </w:r>
            <w:r w:rsidRPr="15011248" w:rsidR="00B961AC">
              <w:rPr>
                <w:rFonts w:ascii="Candara" w:hAnsi="Candara" w:eastAsia="Candara" w:cs="Candara"/>
                <w:b w:val="0"/>
                <w:bCs w:val="0"/>
                <w:noProof w:val="0"/>
                <w:color w:val="auto"/>
                <w:sz w:val="24"/>
                <w:szCs w:val="24"/>
                <w:lang w:val="en-GB"/>
              </w:rPr>
              <w:t>.</w:t>
            </w:r>
          </w:p>
          <w:p w:rsidRPr="00A64095" w:rsidR="00117BEF" w:rsidP="15011248" w:rsidRDefault="00117BEF" w14:paraId="27CCCE8A" w14:textId="1C42CD3E">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Data Monitoring:</w:t>
            </w:r>
            <w:r w:rsidRPr="15011248" w:rsidR="00B961AC">
              <w:rPr>
                <w:rFonts w:ascii="Candara" w:hAnsi="Candara" w:eastAsia="Candara" w:cs="Candara"/>
                <w:b w:val="0"/>
                <w:bCs w:val="0"/>
                <w:noProof w:val="0"/>
                <w:color w:val="auto"/>
                <w:sz w:val="24"/>
                <w:szCs w:val="24"/>
                <w:lang w:val="en-GB"/>
              </w:rPr>
              <w:t xml:space="preserve"> Continuous analysis of attendance data to </w:t>
            </w:r>
            <w:r w:rsidRPr="15011248" w:rsidR="00B961AC">
              <w:rPr>
                <w:rFonts w:ascii="Candara" w:hAnsi="Candara" w:eastAsia="Candara" w:cs="Candara"/>
                <w:b w:val="0"/>
                <w:bCs w:val="0"/>
                <w:noProof w:val="0"/>
                <w:color w:val="auto"/>
                <w:sz w:val="24"/>
                <w:szCs w:val="24"/>
                <w:lang w:val="en-GB"/>
              </w:rPr>
              <w:t>identify</w:t>
            </w:r>
            <w:r w:rsidRPr="15011248" w:rsidR="00B961AC">
              <w:rPr>
                <w:rFonts w:ascii="Candara" w:hAnsi="Candara" w:eastAsia="Candara" w:cs="Candara"/>
                <w:b w:val="0"/>
                <w:bCs w:val="0"/>
                <w:noProof w:val="0"/>
                <w:color w:val="auto"/>
                <w:sz w:val="24"/>
                <w:szCs w:val="24"/>
                <w:lang w:val="en-GB"/>
              </w:rPr>
              <w:t xml:space="preserve"> patterns and trigger </w:t>
            </w:r>
            <w:r w:rsidRPr="15011248" w:rsidR="00B961AC">
              <w:rPr>
                <w:rFonts w:ascii="Candara" w:hAnsi="Candara" w:eastAsia="Candara" w:cs="Candara"/>
                <w:b w:val="0"/>
                <w:bCs w:val="0"/>
                <w:noProof w:val="0"/>
                <w:color w:val="auto"/>
                <w:sz w:val="24"/>
                <w:szCs w:val="24"/>
                <w:lang w:val="en-GB"/>
              </w:rPr>
              <w:t>timely</w:t>
            </w:r>
            <w:r w:rsidRPr="15011248" w:rsidR="00B961AC">
              <w:rPr>
                <w:rFonts w:ascii="Candara" w:hAnsi="Candara" w:eastAsia="Candara" w:cs="Candara"/>
                <w:b w:val="0"/>
                <w:bCs w:val="0"/>
                <w:noProof w:val="0"/>
                <w:color w:val="auto"/>
                <w:sz w:val="24"/>
                <w:szCs w:val="24"/>
                <w:lang w:val="en-GB"/>
              </w:rPr>
              <w:t xml:space="preserve"> interventions.</w:t>
            </w:r>
          </w:p>
          <w:p w:rsidRPr="00A64095" w:rsidR="00117BEF" w:rsidP="15011248" w:rsidRDefault="00117BEF" w14:paraId="52BB0869" w14:textId="6DAF6E9E">
            <w:pPr>
              <w:pStyle w:val="Heading3"/>
              <w:spacing w:before="281" w:beforeAutospacing="off" w:after="281"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Impact Against Objectives</w:t>
            </w:r>
          </w:p>
          <w:p w:rsidRPr="00A64095" w:rsidR="00117BEF" w:rsidP="15011248" w:rsidRDefault="00117BEF" w14:paraId="618BF52B" w14:textId="284B0CB4">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Relationships Built:</w:t>
            </w:r>
            <w:r w:rsidRPr="15011248" w:rsidR="00B961AC">
              <w:rPr>
                <w:rFonts w:ascii="Candara" w:hAnsi="Candara" w:eastAsia="Candara" w:cs="Candara"/>
                <w:b w:val="0"/>
                <w:bCs w:val="0"/>
                <w:noProof w:val="0"/>
                <w:color w:val="auto"/>
                <w:sz w:val="24"/>
                <w:szCs w:val="24"/>
                <w:lang w:val="en-GB"/>
              </w:rPr>
              <w:t xml:space="preserve"> Evidence of sustained tutor and pastoral engagement with pupils and families.</w:t>
            </w:r>
          </w:p>
          <w:p w:rsidRPr="00A64095" w:rsidR="00117BEF" w:rsidP="15011248" w:rsidRDefault="00117BEF" w14:paraId="06813626" w14:textId="0F3FDEE7">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Monitoring:</w:t>
            </w:r>
            <w:r w:rsidRPr="15011248" w:rsidR="00B961AC">
              <w:rPr>
                <w:rFonts w:ascii="Candara" w:hAnsi="Candara" w:eastAsia="Candara" w:cs="Candara"/>
                <w:b w:val="0"/>
                <w:bCs w:val="0"/>
                <w:noProof w:val="0"/>
                <w:color w:val="auto"/>
                <w:sz w:val="24"/>
                <w:szCs w:val="24"/>
                <w:lang w:val="en-GB"/>
              </w:rPr>
              <w:t xml:space="preserve"> Frequent reviews documented, ensuring accountability and responsiveness.</w:t>
            </w:r>
          </w:p>
          <w:p w:rsidRPr="00A64095" w:rsidR="00117BEF" w:rsidP="15011248" w:rsidRDefault="00117BEF" w14:paraId="7D2971E6" w14:textId="366644A4">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Barrier Identification:</w:t>
            </w:r>
            <w:r w:rsidRPr="15011248" w:rsidR="00B961AC">
              <w:rPr>
                <w:rFonts w:ascii="Candara" w:hAnsi="Candara" w:eastAsia="Candara" w:cs="Candara"/>
                <w:b w:val="0"/>
                <w:bCs w:val="0"/>
                <w:noProof w:val="0"/>
                <w:color w:val="auto"/>
                <w:sz w:val="24"/>
                <w:szCs w:val="24"/>
                <w:lang w:val="en-GB"/>
              </w:rPr>
              <w:t xml:space="preserve"> Notes highlight illness, mental health, and SEND as recurring themes.</w:t>
            </w:r>
          </w:p>
          <w:p w:rsidRPr="00A64095" w:rsidR="00117BEF" w:rsidP="15011248" w:rsidRDefault="00117BEF" w14:paraId="5E242CBB" w14:textId="14FCC03F">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Individual Plans:</w:t>
            </w:r>
            <w:r w:rsidRPr="15011248" w:rsidR="00B961AC">
              <w:rPr>
                <w:rFonts w:ascii="Candara" w:hAnsi="Candara" w:eastAsia="Candara" w:cs="Candara"/>
                <w:b w:val="0"/>
                <w:bCs w:val="0"/>
                <w:noProof w:val="0"/>
                <w:color w:val="auto"/>
                <w:sz w:val="24"/>
                <w:szCs w:val="24"/>
                <w:lang w:val="en-GB"/>
              </w:rPr>
              <w:t xml:space="preserve"> Tailored strategies implemented for each student, </w:t>
            </w:r>
            <w:r w:rsidRPr="15011248" w:rsidR="00B961AC">
              <w:rPr>
                <w:rFonts w:ascii="Candara" w:hAnsi="Candara" w:eastAsia="Candara" w:cs="Candara"/>
                <w:b w:val="0"/>
                <w:bCs w:val="0"/>
                <w:noProof w:val="0"/>
                <w:color w:val="auto"/>
                <w:sz w:val="24"/>
                <w:szCs w:val="24"/>
                <w:lang w:val="en-GB"/>
              </w:rPr>
              <w:t>demonstrating</w:t>
            </w:r>
            <w:r w:rsidRPr="15011248" w:rsidR="00B961AC">
              <w:rPr>
                <w:rFonts w:ascii="Candara" w:hAnsi="Candara" w:eastAsia="Candara" w:cs="Candara"/>
                <w:b w:val="0"/>
                <w:bCs w:val="0"/>
                <w:noProof w:val="0"/>
                <w:color w:val="auto"/>
                <w:sz w:val="24"/>
                <w:szCs w:val="24"/>
                <w:lang w:val="en-GB"/>
              </w:rPr>
              <w:t xml:space="preserve"> proactive planning.</w:t>
            </w:r>
          </w:p>
          <w:p w:rsidRPr="00A64095" w:rsidR="00117BEF" w:rsidP="15011248" w:rsidRDefault="00117BEF" w14:paraId="2E210E13" w14:textId="5B351B0D">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0B961AC">
              <w:rPr>
                <w:rFonts w:ascii="Candara" w:hAnsi="Candara" w:eastAsia="Candara" w:cs="Candara"/>
                <w:b w:val="0"/>
                <w:bCs w:val="0"/>
                <w:noProof w:val="0"/>
                <w:color w:val="auto"/>
                <w:sz w:val="24"/>
                <w:szCs w:val="24"/>
                <w:lang w:val="en-GB"/>
              </w:rPr>
              <w:t>Data Analysis: Attendance trends tracked rigorously, informing next steps and resource allocation</w:t>
            </w:r>
            <w:r w:rsidRPr="15011248" w:rsidR="75DD6449">
              <w:rPr>
                <w:rFonts w:ascii="Candara" w:hAnsi="Candara" w:eastAsia="Candara" w:cs="Candara"/>
                <w:b w:val="0"/>
                <w:bCs w:val="0"/>
                <w:noProof w:val="0"/>
                <w:color w:val="auto"/>
                <w:sz w:val="24"/>
                <w:szCs w:val="24"/>
                <w:lang w:val="en-GB"/>
              </w:rPr>
              <w:t xml:space="preserve"> through attendance tracker. </w:t>
            </w:r>
          </w:p>
          <w:p w:rsidRPr="00A64095" w:rsidR="00117BEF" w:rsidP="15011248" w:rsidRDefault="00117BEF" w14:paraId="05E807F7" w14:textId="0ADDE009">
            <w:pPr>
              <w:tabs>
                <w:tab w:val="num" w:pos="360"/>
              </w:tabs>
              <w:spacing w:after="0" w:line="240" w:lineRule="auto"/>
              <w:rPr>
                <w:rFonts w:ascii="Candara" w:hAnsi="Candara" w:eastAsia="Candara" w:cs="Candara"/>
                <w:color w:val="000000" w:themeColor="text1" w:themeTint="FF" w:themeShade="FF"/>
                <w:sz w:val="24"/>
                <w:szCs w:val="24"/>
                <w:highlight w:val="yellow"/>
              </w:rPr>
            </w:pPr>
          </w:p>
        </w:tc>
      </w:tr>
      <w:tr w:rsidRPr="00A64095" w:rsidR="00117BEF" w:rsidTr="15476D4C" w14:paraId="22189AA8" w14:textId="7B34C322">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5AA6C280" w14:textId="4BB47A17">
            <w:pPr>
              <w:pStyle w:val="TableRow"/>
              <w:spacing w:before="0" w:after="0"/>
              <w:ind w:left="29"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US"/>
              </w:rPr>
              <w:t xml:space="preserve">A targeted provision to be put into place to target PP and disadvantaged pupils across KS2 to promote their resilience, </w:t>
            </w:r>
            <w:r w:rsidRPr="70FBBF22" w:rsidR="24F57752">
              <w:rPr>
                <w:rFonts w:ascii="Candara" w:hAnsi="Candara" w:eastAsia="Candara" w:cs="Candara"/>
                <w:b w:val="0"/>
                <w:bCs w:val="0"/>
                <w:i w:val="0"/>
                <w:iCs w:val="0"/>
                <w:caps w:val="0"/>
                <w:smallCaps w:val="0"/>
                <w:color w:val="000000" w:themeColor="text1" w:themeTint="FF" w:themeShade="FF"/>
                <w:sz w:val="24"/>
                <w:szCs w:val="24"/>
                <w:lang w:val="en-US"/>
              </w:rPr>
              <w:t>wellbeing</w:t>
            </w:r>
            <w:r w:rsidRPr="70FBBF22" w:rsidR="24F57752">
              <w:rPr>
                <w:rFonts w:ascii="Candara" w:hAnsi="Candara" w:eastAsia="Candara" w:cs="Candara"/>
                <w:b w:val="0"/>
                <w:bCs w:val="0"/>
                <w:i w:val="0"/>
                <w:iCs w:val="0"/>
                <w:caps w:val="0"/>
                <w:smallCaps w:val="0"/>
                <w:color w:val="000000" w:themeColor="text1" w:themeTint="FF" w:themeShade="FF"/>
                <w:sz w:val="24"/>
                <w:szCs w:val="24"/>
                <w:lang w:val="en-US"/>
              </w:rPr>
              <w:t xml:space="preserve"> and mental health. </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3ACD699B" w14:textId="1C751B8D">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Staff will complete SDQ (strengths and difficulties questionnaire) pre and post intervention with pupils to track impact of intervention.</w:t>
            </w:r>
          </w:p>
          <w:p w:rsidR="24F57752" w:rsidP="70FBBF22" w:rsidRDefault="24F57752" w14:paraId="6871275D" w14:textId="44D304A3">
            <w:pPr>
              <w:spacing w:after="0" w:line="240" w:lineRule="auto"/>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Staff will liaise with teaching members of staff, </w:t>
            </w: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parents</w:t>
            </w: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 and pupils to gain qualitative data on impact of intervention strategy. </w:t>
            </w: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tcPr>
          <w:p w:rsidRPr="00A64095" w:rsidR="00117BEF" w:rsidP="15011248" w:rsidRDefault="00117BEF" w14:paraId="0D16E7D2" w14:textId="37DABE03">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17E8EAF6">
              <w:rPr>
                <w:rFonts w:ascii="Candara" w:hAnsi="Candara" w:eastAsia="Candara" w:cs="Candara"/>
                <w:b w:val="0"/>
                <w:bCs w:val="0"/>
                <w:noProof w:val="0"/>
                <w:color w:val="auto"/>
                <w:sz w:val="24"/>
                <w:szCs w:val="24"/>
                <w:lang w:val="en-GB"/>
              </w:rPr>
              <w:t xml:space="preserve">As part of our Pupil Premium strategy, </w:t>
            </w:r>
            <w:r w:rsidRPr="15011248" w:rsidR="17E8EAF6">
              <w:rPr>
                <w:rFonts w:ascii="Candara" w:hAnsi="Candara" w:eastAsia="Candara" w:cs="Candara"/>
                <w:b w:val="0"/>
                <w:bCs w:val="0"/>
                <w:noProof w:val="0"/>
                <w:color w:val="auto"/>
                <w:sz w:val="24"/>
                <w:szCs w:val="24"/>
                <w:lang w:val="en-GB"/>
              </w:rPr>
              <w:t xml:space="preserve">Heads of Year </w:t>
            </w:r>
            <w:r w:rsidRPr="15011248" w:rsidR="17E8EAF6">
              <w:rPr>
                <w:rFonts w:ascii="Candara" w:hAnsi="Candara" w:eastAsia="Candara" w:cs="Candara"/>
                <w:b w:val="0"/>
                <w:bCs w:val="0"/>
                <w:noProof w:val="0"/>
                <w:color w:val="auto"/>
                <w:sz w:val="24"/>
                <w:szCs w:val="24"/>
                <w:lang w:val="en-GB"/>
              </w:rPr>
              <w:t>identified</w:t>
            </w:r>
            <w:r w:rsidRPr="15011248" w:rsidR="17E8EAF6">
              <w:rPr>
                <w:rFonts w:ascii="Candara" w:hAnsi="Candara" w:eastAsia="Candara" w:cs="Candara"/>
                <w:b w:val="0"/>
                <w:bCs w:val="0"/>
                <w:noProof w:val="0"/>
                <w:color w:val="auto"/>
                <w:sz w:val="24"/>
                <w:szCs w:val="24"/>
                <w:lang w:val="en-GB"/>
              </w:rPr>
              <w:t xml:space="preserve"> 10 pupils per year group</w:t>
            </w:r>
            <w:r w:rsidRPr="15011248" w:rsidR="17E8EAF6">
              <w:rPr>
                <w:rFonts w:ascii="Candara" w:hAnsi="Candara" w:eastAsia="Candara" w:cs="Candara"/>
                <w:b w:val="0"/>
                <w:bCs w:val="0"/>
                <w:noProof w:val="0"/>
                <w:color w:val="auto"/>
                <w:sz w:val="24"/>
                <w:szCs w:val="24"/>
                <w:lang w:val="en-GB"/>
              </w:rPr>
              <w:t xml:space="preserve"> for targeted resilience-building interventions. These sessions focused on improving emotional regulation, coping strategies, and engagement with learning.</w:t>
            </w:r>
          </w:p>
          <w:p w:rsidRPr="00A64095" w:rsidR="00117BEF" w:rsidP="15011248" w:rsidRDefault="00117BEF" w14:paraId="379DA963" w14:textId="083C8066">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17E8EAF6">
              <w:rPr>
                <w:rFonts w:ascii="Candara" w:hAnsi="Candara" w:eastAsia="Candara" w:cs="Candara"/>
                <w:b w:val="0"/>
                <w:bCs w:val="0"/>
                <w:noProof w:val="0"/>
                <w:color w:val="auto"/>
                <w:sz w:val="24"/>
                <w:szCs w:val="24"/>
                <w:lang w:val="en-GB"/>
              </w:rPr>
              <w:t xml:space="preserve">Although </w:t>
            </w:r>
            <w:r w:rsidRPr="15011248" w:rsidR="17E8EAF6">
              <w:rPr>
                <w:rFonts w:ascii="Candara" w:hAnsi="Candara" w:eastAsia="Candara" w:cs="Candara"/>
                <w:b w:val="0"/>
                <w:bCs w:val="0"/>
                <w:noProof w:val="0"/>
                <w:color w:val="auto"/>
                <w:sz w:val="24"/>
                <w:szCs w:val="24"/>
                <w:lang w:val="en-GB"/>
              </w:rPr>
              <w:t>Strengths and Difficulties Questionnaires (SDQs) were not collected</w:t>
            </w:r>
            <w:r w:rsidRPr="15011248" w:rsidR="17E8EAF6">
              <w:rPr>
                <w:rFonts w:ascii="Candara" w:hAnsi="Candara" w:eastAsia="Candara" w:cs="Candara"/>
                <w:b w:val="0"/>
                <w:bCs w:val="0"/>
                <w:noProof w:val="0"/>
                <w:color w:val="auto"/>
                <w:sz w:val="24"/>
                <w:szCs w:val="24"/>
                <w:lang w:val="en-GB"/>
              </w:rPr>
              <w:t xml:space="preserve">, qualitative evidence from </w:t>
            </w:r>
            <w:r w:rsidRPr="15011248" w:rsidR="17E8EAF6">
              <w:rPr>
                <w:rFonts w:ascii="Candara" w:hAnsi="Candara" w:eastAsia="Candara" w:cs="Candara"/>
                <w:b w:val="0"/>
                <w:bCs w:val="0"/>
                <w:noProof w:val="0"/>
                <w:color w:val="auto"/>
                <w:sz w:val="24"/>
                <w:szCs w:val="24"/>
                <w:lang w:val="en-GB"/>
              </w:rPr>
              <w:t>staff observations and pupil engagement</w:t>
            </w:r>
            <w:r w:rsidRPr="15011248" w:rsidR="17E8EAF6">
              <w:rPr>
                <w:rFonts w:ascii="Candara" w:hAnsi="Candara" w:eastAsia="Candara" w:cs="Candara"/>
                <w:b w:val="0"/>
                <w:bCs w:val="0"/>
                <w:noProof w:val="0"/>
                <w:color w:val="auto"/>
                <w:sz w:val="24"/>
                <w:szCs w:val="24"/>
                <w:lang w:val="en-GB"/>
              </w:rPr>
              <w:t xml:space="preserve"> indicates positive impact:</w:t>
            </w:r>
          </w:p>
          <w:p w:rsidRPr="00A64095" w:rsidR="00117BEF" w:rsidP="15011248" w:rsidRDefault="00117BEF" w14:paraId="441F0305" w14:textId="718BE767">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17E8EAF6">
              <w:rPr>
                <w:rFonts w:ascii="Candara" w:hAnsi="Candara" w:eastAsia="Candara" w:cs="Candara"/>
                <w:b w:val="0"/>
                <w:bCs w:val="0"/>
                <w:noProof w:val="0"/>
                <w:color w:val="auto"/>
                <w:sz w:val="24"/>
                <w:szCs w:val="24"/>
                <w:lang w:val="en-GB"/>
              </w:rPr>
              <w:t>Improved classroom participation:</w:t>
            </w:r>
            <w:r w:rsidRPr="15011248" w:rsidR="17E8EAF6">
              <w:rPr>
                <w:rFonts w:ascii="Candara" w:hAnsi="Candara" w:eastAsia="Candara" w:cs="Candara"/>
                <w:b w:val="0"/>
                <w:bCs w:val="0"/>
                <w:noProof w:val="0"/>
                <w:color w:val="auto"/>
                <w:sz w:val="24"/>
                <w:szCs w:val="24"/>
                <w:lang w:val="en-GB"/>
              </w:rPr>
              <w:t xml:space="preserve"> Pupils demonstrated greater willingness to contribute and engage in lessons.</w:t>
            </w:r>
          </w:p>
          <w:p w:rsidRPr="00A64095" w:rsidR="00117BEF" w:rsidP="15011248" w:rsidRDefault="00117BEF" w14:paraId="11ED2BDE" w14:textId="653F0956">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17E8EAF6">
              <w:rPr>
                <w:rFonts w:ascii="Candara" w:hAnsi="Candara" w:eastAsia="Candara" w:cs="Candara"/>
                <w:b w:val="0"/>
                <w:bCs w:val="0"/>
                <w:noProof w:val="0"/>
                <w:color w:val="auto"/>
                <w:sz w:val="24"/>
                <w:szCs w:val="24"/>
                <w:lang w:val="en-GB"/>
              </w:rPr>
              <w:t>Enhanced confidence and self-esteem:</w:t>
            </w:r>
            <w:r w:rsidRPr="15011248" w:rsidR="17E8EAF6">
              <w:rPr>
                <w:rFonts w:ascii="Candara" w:hAnsi="Candara" w:eastAsia="Candara" w:cs="Candara"/>
                <w:b w:val="0"/>
                <w:bCs w:val="0"/>
                <w:noProof w:val="0"/>
                <w:color w:val="auto"/>
                <w:sz w:val="24"/>
                <w:szCs w:val="24"/>
                <w:lang w:val="en-GB"/>
              </w:rPr>
              <w:t xml:space="preserve"> Observed through increased involvement in group activities and reduced avoidance behaviors.</w:t>
            </w:r>
          </w:p>
          <w:p w:rsidRPr="00A64095" w:rsidR="00117BEF" w:rsidP="15011248" w:rsidRDefault="00117BEF" w14:paraId="238B2B69" w14:textId="460DDD45">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17E8EAF6">
              <w:rPr>
                <w:rFonts w:ascii="Candara" w:hAnsi="Candara" w:eastAsia="Candara" w:cs="Candara"/>
                <w:b w:val="0"/>
                <w:bCs w:val="0"/>
                <w:noProof w:val="0"/>
                <w:color w:val="auto"/>
                <w:sz w:val="24"/>
                <w:szCs w:val="24"/>
                <w:lang w:val="en-GB"/>
              </w:rPr>
              <w:t>Better peer relationships:</w:t>
            </w:r>
            <w:r w:rsidRPr="15011248" w:rsidR="17E8EAF6">
              <w:rPr>
                <w:rFonts w:ascii="Candara" w:hAnsi="Candara" w:eastAsia="Candara" w:cs="Candara"/>
                <w:b w:val="0"/>
                <w:bCs w:val="0"/>
                <w:noProof w:val="0"/>
                <w:color w:val="auto"/>
                <w:sz w:val="24"/>
                <w:szCs w:val="24"/>
                <w:lang w:val="en-GB"/>
              </w:rPr>
              <w:t xml:space="preserve"> Staff noted improved collaboration and social interaction among targeted pupils.</w:t>
            </w:r>
          </w:p>
          <w:p w:rsidRPr="00A64095" w:rsidR="00117BEF" w:rsidP="15011248" w:rsidRDefault="00117BEF" w14:paraId="0DAC8EA1" w14:textId="25EAF87F">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17E8EAF6">
              <w:rPr>
                <w:rFonts w:ascii="Candara" w:hAnsi="Candara" w:eastAsia="Candara" w:cs="Candara"/>
                <w:b w:val="0"/>
                <w:bCs w:val="0"/>
                <w:noProof w:val="0"/>
                <w:color w:val="auto"/>
                <w:sz w:val="24"/>
                <w:szCs w:val="24"/>
                <w:lang w:val="en-GB"/>
              </w:rPr>
              <w:t>Greater readiness to learn:</w:t>
            </w:r>
            <w:r w:rsidRPr="15011248" w:rsidR="17E8EAF6">
              <w:rPr>
                <w:rFonts w:ascii="Candara" w:hAnsi="Candara" w:eastAsia="Candara" w:cs="Candara"/>
                <w:b w:val="0"/>
                <w:bCs w:val="0"/>
                <w:noProof w:val="0"/>
                <w:color w:val="auto"/>
                <w:sz w:val="24"/>
                <w:szCs w:val="24"/>
                <w:lang w:val="en-GB"/>
              </w:rPr>
              <w:t xml:space="preserve"> Pupils showed improved focus and resilience when faced with challenges.</w:t>
            </w:r>
          </w:p>
          <w:p w:rsidRPr="00A64095" w:rsidR="00117BEF" w:rsidP="15011248" w:rsidRDefault="00117BEF" w14:paraId="46395221" w14:textId="7B73C099">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17E8EAF6">
              <w:rPr>
                <w:rFonts w:ascii="Candara" w:hAnsi="Candara" w:eastAsia="Candara" w:cs="Candara"/>
                <w:b w:val="0"/>
                <w:bCs w:val="0"/>
                <w:noProof w:val="0"/>
                <w:color w:val="auto"/>
                <w:sz w:val="24"/>
                <w:szCs w:val="24"/>
                <w:lang w:val="en-GB"/>
              </w:rPr>
              <w:t>This strategy has contributed to creating a more supportive environment for Pupil Premium pupils, aligning with our wider goal of reducing barriers to learning and improving overall wellbeing.</w:t>
            </w:r>
          </w:p>
          <w:p w:rsidRPr="00A64095" w:rsidR="00117BEF" w:rsidP="15011248" w:rsidRDefault="00117BEF" w14:paraId="322EE67D" w14:textId="036849A1">
            <w:pPr>
              <w:tabs>
                <w:tab w:val="num" w:pos="360"/>
              </w:tabs>
              <w:spacing w:after="0" w:line="240" w:lineRule="auto"/>
              <w:rPr>
                <w:rFonts w:ascii="Candara" w:hAnsi="Candara" w:eastAsia="Candara" w:cs="Candara"/>
                <w:color w:val="000000" w:themeColor="text1" w:themeTint="FF" w:themeShade="FF"/>
                <w:sz w:val="24"/>
                <w:szCs w:val="24"/>
                <w:highlight w:val="yellow"/>
              </w:rPr>
            </w:pPr>
          </w:p>
        </w:tc>
      </w:tr>
      <w:tr w:rsidRPr="00A64095" w:rsidR="00117BEF" w:rsidTr="15476D4C" w14:paraId="5039765A" w14:textId="63C3C49E">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21F5CC0E" w14:textId="5680589F">
            <w:pPr>
              <w:pStyle w:val="TableRow"/>
              <w:spacing w:before="60" w:after="6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US"/>
              </w:rPr>
              <w:t>Mentoring/sports session to be put into place by an external provider for the year to allow disadvantaged pupils to access wellbeing support.</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1AFD2764" w14:textId="492073A2">
            <w:pPr>
              <w:spacing w:after="240"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Pupils will be highlighted by pastoral members of staff for this provision where they do not meet NHS wellbeing</w:t>
            </w:r>
            <w:r w:rsidRPr="70FBBF22" w:rsidR="4C6CBBC5">
              <w:rPr>
                <w:rFonts w:ascii="Candara" w:hAnsi="Candara" w:eastAsia="Candara" w:cs="Candara"/>
                <w:b w:val="0"/>
                <w:bCs w:val="0"/>
                <w:i w:val="0"/>
                <w:iCs w:val="0"/>
                <w:caps w:val="0"/>
                <w:smallCaps w:val="0"/>
                <w:color w:val="000000" w:themeColor="text1" w:themeTint="FF" w:themeShade="FF"/>
                <w:sz w:val="24"/>
                <w:szCs w:val="24"/>
                <w:lang w:val="en-GB"/>
              </w:rPr>
              <w:t xml:space="preserve"> </w:t>
            </w: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services criteria.</w:t>
            </w:r>
          </w:p>
          <w:p w:rsidR="24F57752" w:rsidP="70FBBF22" w:rsidRDefault="24F57752" w14:paraId="7F32CC8B" w14:textId="033B632D">
            <w:pPr>
              <w:spacing w:after="240"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At least 75% of the pupils who access this provision need to be Pupil premium or Pupil premium plus eligible. </w:t>
            </w:r>
          </w:p>
          <w:p w:rsidR="24F57752" w:rsidP="70FBBF22" w:rsidRDefault="24F57752" w14:paraId="3404C277" w14:textId="0C9FF066">
            <w:pPr>
              <w:spacing w:after="240"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Feedback from external provider will track and measure impact of sessions and this will be reviewed with pastoral members of staff and parents.</w:t>
            </w: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tcPr>
          <w:p w:rsidRPr="00A64095" w:rsidR="00117BEF" w:rsidP="15011248" w:rsidRDefault="411A039E" w14:paraId="566865A8" w14:textId="1FE7EF6A">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 xml:space="preserve">The mentoring program at Walkwood CE Academy has had a </w:t>
            </w:r>
            <w:r w:rsidRPr="15011248" w:rsidR="05B99742">
              <w:rPr>
                <w:rFonts w:ascii="Candara" w:hAnsi="Candara" w:eastAsia="Candara" w:cs="Candara"/>
                <w:b w:val="0"/>
                <w:bCs w:val="0"/>
                <w:noProof w:val="0"/>
                <w:color w:val="auto"/>
                <w:sz w:val="24"/>
                <w:szCs w:val="24"/>
                <w:lang w:val="en-GB"/>
              </w:rPr>
              <w:t>transformative impact</w:t>
            </w:r>
            <w:r w:rsidRPr="15011248" w:rsidR="05B99742">
              <w:rPr>
                <w:rFonts w:ascii="Candara" w:hAnsi="Candara" w:eastAsia="Candara" w:cs="Candara"/>
                <w:b w:val="0"/>
                <w:bCs w:val="0"/>
                <w:noProof w:val="0"/>
                <w:color w:val="auto"/>
                <w:sz w:val="24"/>
                <w:szCs w:val="24"/>
                <w:lang w:val="en-GB"/>
              </w:rPr>
              <w:t xml:space="preserve"> on Pupil Premium pupils’ wellbeing, confidence, and behaviour. Key outcomes include:</w:t>
            </w:r>
          </w:p>
          <w:p w:rsidRPr="00A64095" w:rsidR="00117BEF" w:rsidP="15011248" w:rsidRDefault="411A039E" w14:paraId="6290BED2" w14:textId="5A0E9C9F">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High engagement:</w:t>
            </w:r>
            <w:r w:rsidRPr="15011248" w:rsidR="05B99742">
              <w:rPr>
                <w:rFonts w:ascii="Candara" w:hAnsi="Candara" w:eastAsia="Candara" w:cs="Candara"/>
                <w:b w:val="0"/>
                <w:bCs w:val="0"/>
                <w:noProof w:val="0"/>
                <w:color w:val="auto"/>
                <w:sz w:val="24"/>
                <w:szCs w:val="24"/>
                <w:lang w:val="en-GB"/>
              </w:rPr>
              <w:t xml:space="preserve"> Pupils </w:t>
            </w:r>
            <w:r w:rsidRPr="15011248" w:rsidR="05B99742">
              <w:rPr>
                <w:rFonts w:ascii="Candara" w:hAnsi="Candara" w:eastAsia="Candara" w:cs="Candara"/>
                <w:b w:val="0"/>
                <w:bCs w:val="0"/>
                <w:noProof w:val="0"/>
                <w:color w:val="auto"/>
                <w:sz w:val="24"/>
                <w:szCs w:val="24"/>
                <w:lang w:val="en-GB"/>
              </w:rPr>
              <w:t>participated</w:t>
            </w:r>
            <w:r w:rsidRPr="15011248" w:rsidR="05B99742">
              <w:rPr>
                <w:rFonts w:ascii="Candara" w:hAnsi="Candara" w:eastAsia="Candara" w:cs="Candara"/>
                <w:b w:val="0"/>
                <w:bCs w:val="0"/>
                <w:noProof w:val="0"/>
                <w:color w:val="auto"/>
                <w:sz w:val="24"/>
                <w:szCs w:val="24"/>
                <w:lang w:val="en-GB"/>
              </w:rPr>
              <w:t xml:space="preserve"> enthusiastically in mentoring sessions, showing openness and trust.</w:t>
            </w:r>
          </w:p>
          <w:p w:rsidRPr="00A64095" w:rsidR="00117BEF" w:rsidP="15011248" w:rsidRDefault="411A039E" w14:paraId="40FDCB81" w14:textId="4534CF4C">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Safe space created:</w:t>
            </w:r>
            <w:r w:rsidRPr="15011248" w:rsidR="05B99742">
              <w:rPr>
                <w:rFonts w:ascii="Candara" w:hAnsi="Candara" w:eastAsia="Candara" w:cs="Candara"/>
                <w:b w:val="0"/>
                <w:bCs w:val="0"/>
                <w:noProof w:val="0"/>
                <w:color w:val="auto"/>
                <w:sz w:val="24"/>
                <w:szCs w:val="24"/>
                <w:lang w:val="en-GB"/>
              </w:rPr>
              <w:t xml:space="preserve"> The mentor provided an external, non-judgmental environment, enabling pupils to express themselves freely and develop resilience.</w:t>
            </w:r>
          </w:p>
          <w:p w:rsidRPr="00A64095" w:rsidR="00117BEF" w:rsidP="15011248" w:rsidRDefault="411A039E" w14:paraId="1EB3C5BD" w14:textId="05C4B729">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p>
          <w:p w:rsidRPr="00A64095" w:rsidR="00117BEF" w:rsidP="15011248" w:rsidRDefault="411A039E" w14:paraId="11D697A5" w14:textId="4D20DFAF">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 xml:space="preserve">Positive mindset development: Pupils learned strategies such as positive self-talk, affirmations, and reframing negative thoughts, reducing </w:t>
            </w:r>
            <w:r w:rsidRPr="15011248" w:rsidR="05B99742">
              <w:rPr>
                <w:rFonts w:ascii="Candara" w:hAnsi="Candara" w:eastAsia="Candara" w:cs="Candara"/>
                <w:b w:val="0"/>
                <w:bCs w:val="0"/>
                <w:noProof w:val="0"/>
                <w:color w:val="auto"/>
                <w:sz w:val="24"/>
                <w:szCs w:val="24"/>
                <w:lang w:val="en-GB"/>
              </w:rPr>
              <w:t>anxiety</w:t>
            </w:r>
            <w:r w:rsidRPr="15011248" w:rsidR="05B99742">
              <w:rPr>
                <w:rFonts w:ascii="Candara" w:hAnsi="Candara" w:eastAsia="Candara" w:cs="Candara"/>
                <w:b w:val="0"/>
                <w:bCs w:val="0"/>
                <w:noProof w:val="0"/>
                <w:color w:val="auto"/>
                <w:sz w:val="24"/>
                <w:szCs w:val="24"/>
                <w:lang w:val="en-GB"/>
              </w:rPr>
              <w:t xml:space="preserve"> and improving self-esteem.</w:t>
            </w:r>
          </w:p>
          <w:p w:rsidRPr="00A64095" w:rsidR="00117BEF" w:rsidP="15011248" w:rsidRDefault="411A039E" w14:paraId="50F687D6" w14:textId="7EA03A3C">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p>
          <w:p w:rsidRPr="00A64095" w:rsidR="00117BEF" w:rsidP="15011248" w:rsidRDefault="411A039E" w14:paraId="4BB67E5A" w14:textId="4693F52F">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 xml:space="preserve">Significant individual progress: </w:t>
            </w:r>
          </w:p>
          <w:p w:rsidRPr="00A64095" w:rsidR="00117BEF" w:rsidP="15011248" w:rsidRDefault="411A039E" w14:paraId="696F1E01" w14:textId="6F33E57C">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 xml:space="preserve">One pupil </w:t>
            </w:r>
            <w:r w:rsidRPr="15011248" w:rsidR="05B99742">
              <w:rPr>
                <w:rFonts w:ascii="Candara" w:hAnsi="Candara" w:eastAsia="Candara" w:cs="Candara"/>
                <w:b w:val="0"/>
                <w:bCs w:val="0"/>
                <w:noProof w:val="0"/>
                <w:color w:val="auto"/>
                <w:sz w:val="24"/>
                <w:szCs w:val="24"/>
                <w:lang w:val="en-GB"/>
              </w:rPr>
              <w:t>demonstrated</w:t>
            </w:r>
            <w:r w:rsidRPr="15011248" w:rsidR="05B99742">
              <w:rPr>
                <w:rFonts w:ascii="Candara" w:hAnsi="Candara" w:eastAsia="Candara" w:cs="Candara"/>
                <w:b w:val="0"/>
                <w:bCs w:val="0"/>
                <w:noProof w:val="0"/>
                <w:color w:val="auto"/>
                <w:sz w:val="24"/>
                <w:szCs w:val="24"/>
                <w:lang w:val="en-GB"/>
              </w:rPr>
              <w:t xml:space="preserve"> remarkable emotional regulation and confidence growth, actively applying strategies and showing visible improvements noted by teachers.</w:t>
            </w:r>
          </w:p>
          <w:p w:rsidRPr="00A64095" w:rsidR="00117BEF" w:rsidP="15011248" w:rsidRDefault="411A039E" w14:paraId="4CC20D9A" w14:textId="1853D9C3">
            <w:pPr>
              <w:pStyle w:val="ListParagraph"/>
              <w:spacing w:before="0" w:beforeAutospacing="off" w:after="0" w:afterAutospacing="off" w:line="240" w:lineRule="auto"/>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Another pupil engaged maturely in discussions on sensitive issues like racism, demonstrating teachability and deeper understanding of societal impact.</w:t>
            </w:r>
          </w:p>
          <w:p w:rsidRPr="00A64095" w:rsidR="00117BEF" w:rsidP="15011248" w:rsidRDefault="411A039E" w14:paraId="10ACA012" w14:textId="1240FCAE">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p>
          <w:p w:rsidRPr="00A64095" w:rsidR="00117BEF" w:rsidP="15011248" w:rsidRDefault="411A039E" w14:paraId="7C45C8DE" w14:textId="70ACB12B">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Character and behaviour improvements:</w:t>
            </w:r>
            <w:r w:rsidRPr="15011248" w:rsidR="05B99742">
              <w:rPr>
                <w:rFonts w:ascii="Candara" w:hAnsi="Candara" w:eastAsia="Candara" w:cs="Candara"/>
                <w:b w:val="0"/>
                <w:bCs w:val="0"/>
                <w:noProof w:val="0"/>
                <w:color w:val="auto"/>
                <w:sz w:val="24"/>
                <w:szCs w:val="24"/>
                <w:lang w:val="en-GB"/>
              </w:rPr>
              <w:t xml:space="preserve"> Observations confirm pupils are increasingly proactive, reflective, and better equipped to handle challenges.</w:t>
            </w:r>
          </w:p>
          <w:p w:rsidRPr="00A64095" w:rsidR="00117BEF" w:rsidP="15011248" w:rsidRDefault="411A039E" w14:paraId="74FBBFB8" w14:textId="70C3B2E9">
            <w:pPr>
              <w:spacing w:after="0" w:line="240" w:lineRule="auto"/>
              <w:rPr>
                <w:rFonts w:ascii="Candara" w:hAnsi="Candara" w:eastAsia="Candara" w:cs="Candara"/>
                <w:b w:val="0"/>
                <w:bCs w:val="0"/>
                <w:color w:val="auto"/>
                <w:sz w:val="24"/>
                <w:szCs w:val="24"/>
              </w:rPr>
            </w:pPr>
          </w:p>
          <w:p w:rsidRPr="00A64095" w:rsidR="00117BEF" w:rsidP="15011248" w:rsidRDefault="411A039E" w14:paraId="5F297F66" w14:textId="70A100E5">
            <w:pPr>
              <w:pStyle w:val="Heading3"/>
              <w:spacing w:before="281" w:beforeAutospacing="off" w:after="281" w:afterAutospacing="off" w:line="240" w:lineRule="auto"/>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Additional Impact</w:t>
            </w:r>
          </w:p>
          <w:p w:rsidRPr="00A64095" w:rsidR="00117BEF" w:rsidP="15011248" w:rsidRDefault="411A039E" w14:paraId="4C57C3FF" w14:textId="3768CB5C">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KICK Mentoring Support:</w:t>
            </w:r>
            <w:r w:rsidRPr="15011248" w:rsidR="05B99742">
              <w:rPr>
                <w:rFonts w:ascii="Candara" w:hAnsi="Candara" w:eastAsia="Candara" w:cs="Candara"/>
                <w:b w:val="0"/>
                <w:bCs w:val="0"/>
                <w:noProof w:val="0"/>
                <w:color w:val="auto"/>
                <w:sz w:val="24"/>
                <w:szCs w:val="24"/>
                <w:lang w:val="en-GB"/>
              </w:rPr>
              <w:t xml:space="preserve"> </w:t>
            </w:r>
          </w:p>
          <w:p w:rsidRPr="00A64095" w:rsidR="00117BEF" w:rsidP="15011248" w:rsidRDefault="411A039E" w14:paraId="50356595" w14:textId="3E8B0AA0">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 xml:space="preserve">Supported </w:t>
            </w:r>
            <w:r w:rsidRPr="15011248" w:rsidR="05B99742">
              <w:rPr>
                <w:rFonts w:ascii="Candara" w:hAnsi="Candara" w:eastAsia="Candara" w:cs="Candara"/>
                <w:b w:val="0"/>
                <w:bCs w:val="0"/>
                <w:noProof w:val="0"/>
                <w:color w:val="auto"/>
                <w:sz w:val="24"/>
                <w:szCs w:val="24"/>
                <w:lang w:val="en-GB"/>
              </w:rPr>
              <w:t>12 Looked After Children (LAC)</w:t>
            </w:r>
            <w:r w:rsidRPr="15011248" w:rsidR="05B99742">
              <w:rPr>
                <w:rFonts w:ascii="Candara" w:hAnsi="Candara" w:eastAsia="Candara" w:cs="Candara"/>
                <w:b w:val="0"/>
                <w:bCs w:val="0"/>
                <w:noProof w:val="0"/>
                <w:color w:val="auto"/>
                <w:sz w:val="24"/>
                <w:szCs w:val="24"/>
                <w:lang w:val="en-GB"/>
              </w:rPr>
              <w:t xml:space="preserve"> and </w:t>
            </w:r>
            <w:r w:rsidRPr="15011248" w:rsidR="05B99742">
              <w:rPr>
                <w:rFonts w:ascii="Candara" w:hAnsi="Candara" w:eastAsia="Candara" w:cs="Candara"/>
                <w:b w:val="0"/>
                <w:bCs w:val="0"/>
                <w:noProof w:val="0"/>
                <w:color w:val="auto"/>
                <w:sz w:val="24"/>
                <w:szCs w:val="24"/>
                <w:lang w:val="en-GB"/>
              </w:rPr>
              <w:t>over 30 Pupil Premium pupils</w:t>
            </w:r>
            <w:r w:rsidRPr="15011248" w:rsidR="05B99742">
              <w:rPr>
                <w:rFonts w:ascii="Candara" w:hAnsi="Candara" w:eastAsia="Candara" w:cs="Candara"/>
                <w:b w:val="0"/>
                <w:bCs w:val="0"/>
                <w:noProof w:val="0"/>
                <w:color w:val="auto"/>
                <w:sz w:val="24"/>
                <w:szCs w:val="24"/>
                <w:lang w:val="en-GB"/>
              </w:rPr>
              <w:t>, providing targeted mentoring and wellbeing interventions.</w:t>
            </w:r>
          </w:p>
          <w:p w:rsidRPr="00A64095" w:rsidR="00117BEF" w:rsidP="15011248" w:rsidRDefault="411A039E" w14:paraId="25B81C4F" w14:textId="54D7877A">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p>
          <w:p w:rsidRPr="00A64095" w:rsidR="00117BEF" w:rsidP="15011248" w:rsidRDefault="411A039E" w14:paraId="27710971" w14:textId="37B0188C">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5B99742">
              <w:rPr>
                <w:rFonts w:ascii="Candara" w:hAnsi="Candara" w:eastAsia="Candara" w:cs="Candara"/>
                <w:b w:val="0"/>
                <w:bCs w:val="0"/>
                <w:noProof w:val="0"/>
                <w:color w:val="auto"/>
                <w:sz w:val="24"/>
                <w:szCs w:val="24"/>
                <w:lang w:val="en-GB"/>
              </w:rPr>
              <w:t xml:space="preserve">Contributed to the </w:t>
            </w:r>
            <w:r w:rsidRPr="15011248" w:rsidR="05B99742">
              <w:rPr>
                <w:rFonts w:ascii="Candara" w:hAnsi="Candara" w:eastAsia="Candara" w:cs="Candara"/>
                <w:b w:val="0"/>
                <w:bCs w:val="0"/>
                <w:noProof w:val="0"/>
                <w:color w:val="auto"/>
                <w:sz w:val="24"/>
                <w:szCs w:val="24"/>
                <w:lang w:val="en-GB"/>
              </w:rPr>
              <w:t>school’s behaviour reward scheme</w:t>
            </w:r>
            <w:r w:rsidRPr="15011248" w:rsidR="05B99742">
              <w:rPr>
                <w:rFonts w:ascii="Candara" w:hAnsi="Candara" w:eastAsia="Candara" w:cs="Candara"/>
                <w:b w:val="0"/>
                <w:bCs w:val="0"/>
                <w:noProof w:val="0"/>
                <w:color w:val="auto"/>
                <w:sz w:val="24"/>
                <w:szCs w:val="24"/>
                <w:lang w:val="en-GB"/>
              </w:rPr>
              <w:t xml:space="preserve">, positively </w:t>
            </w:r>
            <w:r w:rsidRPr="15011248" w:rsidR="05B99742">
              <w:rPr>
                <w:rFonts w:ascii="Candara" w:hAnsi="Candara" w:eastAsia="Candara" w:cs="Candara"/>
                <w:b w:val="0"/>
                <w:bCs w:val="0"/>
                <w:noProof w:val="0"/>
                <w:color w:val="auto"/>
                <w:sz w:val="24"/>
                <w:szCs w:val="24"/>
                <w:lang w:val="en-GB"/>
              </w:rPr>
              <w:t>impacting</w:t>
            </w:r>
            <w:r w:rsidRPr="15011248" w:rsidR="05B99742">
              <w:rPr>
                <w:rFonts w:ascii="Candara" w:hAnsi="Candara" w:eastAsia="Candara" w:cs="Candara"/>
                <w:b w:val="0"/>
                <w:bCs w:val="0"/>
                <w:noProof w:val="0"/>
                <w:color w:val="auto"/>
                <w:sz w:val="24"/>
                <w:szCs w:val="24"/>
                <w:lang w:val="en-GB"/>
              </w:rPr>
              <w:t xml:space="preserve"> </w:t>
            </w:r>
            <w:r w:rsidRPr="15011248" w:rsidR="05B99742">
              <w:rPr>
                <w:rFonts w:ascii="Candara" w:hAnsi="Candara" w:eastAsia="Candara" w:cs="Candara"/>
                <w:b w:val="0"/>
                <w:bCs w:val="0"/>
                <w:noProof w:val="0"/>
                <w:color w:val="auto"/>
                <w:sz w:val="24"/>
                <w:szCs w:val="24"/>
                <w:lang w:val="en-GB"/>
              </w:rPr>
              <w:t>all pupils</w:t>
            </w:r>
            <w:r w:rsidRPr="15011248" w:rsidR="05B99742">
              <w:rPr>
                <w:rFonts w:ascii="Candara" w:hAnsi="Candara" w:eastAsia="Candara" w:cs="Candara"/>
                <w:b w:val="0"/>
                <w:bCs w:val="0"/>
                <w:noProof w:val="0"/>
                <w:color w:val="auto"/>
                <w:sz w:val="24"/>
                <w:szCs w:val="24"/>
                <w:lang w:val="en-GB"/>
              </w:rPr>
              <w:t xml:space="preserve"> by promoting a culture of recognition and achievement.</w:t>
            </w:r>
          </w:p>
          <w:p w:rsidRPr="00A64095" w:rsidR="00117BEF" w:rsidP="15011248" w:rsidRDefault="411A039E" w14:paraId="10CC3CE8" w14:textId="1B490B79">
            <w:pPr>
              <w:spacing w:after="0" w:line="240" w:lineRule="auto"/>
              <w:rPr>
                <w:rFonts w:ascii="Candara" w:hAnsi="Candara" w:eastAsia="Candara" w:cs="Candara"/>
                <w:b w:val="0"/>
                <w:bCs w:val="0"/>
                <w:color w:val="auto"/>
                <w:sz w:val="24"/>
                <w:szCs w:val="24"/>
              </w:rPr>
            </w:pPr>
          </w:p>
          <w:p w:rsidRPr="00A64095" w:rsidR="00117BEF" w:rsidP="15011248" w:rsidRDefault="411A039E" w14:paraId="685AD862" w14:textId="219397DA">
            <w:pPr>
              <w:spacing w:before="240" w:beforeAutospacing="off" w:after="240" w:afterAutospacing="off" w:line="240" w:lineRule="auto"/>
              <w:rPr>
                <w:rFonts w:ascii="Candara" w:hAnsi="Candara" w:eastAsia="Candara" w:cs="Candara"/>
                <w:b w:val="0"/>
                <w:bCs w:val="0"/>
                <w:noProof w:val="0"/>
                <w:color w:val="auto" w:themeColor="text1" w:themeTint="F2"/>
                <w:sz w:val="24"/>
                <w:szCs w:val="24"/>
                <w:lang w:val="en-GB"/>
              </w:rPr>
            </w:pPr>
            <w:r w:rsidRPr="15011248" w:rsidR="05B99742">
              <w:rPr>
                <w:rFonts w:ascii="Candara" w:hAnsi="Candara" w:eastAsia="Candara" w:cs="Candara"/>
                <w:b w:val="0"/>
                <w:bCs w:val="0"/>
                <w:noProof w:val="0"/>
                <w:color w:val="auto"/>
                <w:sz w:val="24"/>
                <w:szCs w:val="24"/>
                <w:lang w:val="en-GB"/>
              </w:rPr>
              <w:t xml:space="preserve">The mentoring provision, combined with KICK’s targeted support, is proving to be </w:t>
            </w:r>
            <w:r w:rsidRPr="15011248" w:rsidR="05B99742">
              <w:rPr>
                <w:rFonts w:ascii="Candara" w:hAnsi="Candara" w:eastAsia="Candara" w:cs="Candara"/>
                <w:b w:val="0"/>
                <w:bCs w:val="0"/>
                <w:noProof w:val="0"/>
                <w:color w:val="auto"/>
                <w:sz w:val="24"/>
                <w:szCs w:val="24"/>
                <w:lang w:val="en-GB"/>
              </w:rPr>
              <w:t>a valuable asset</w:t>
            </w:r>
            <w:r w:rsidRPr="15011248" w:rsidR="05B99742">
              <w:rPr>
                <w:rFonts w:ascii="Candara" w:hAnsi="Candara" w:eastAsia="Candara" w:cs="Candara"/>
                <w:b w:val="0"/>
                <w:bCs w:val="0"/>
                <w:noProof w:val="0"/>
                <w:color w:val="auto"/>
                <w:sz w:val="24"/>
                <w:szCs w:val="24"/>
                <w:lang w:val="en-GB"/>
              </w:rPr>
              <w:t>, fostering resilience, emotional wellbeing, and personal growth, while reinforcing positive behaviour across the school community.</w:t>
            </w:r>
          </w:p>
        </w:tc>
      </w:tr>
      <w:tr w:rsidRPr="00A64095" w:rsidR="00117BEF" w:rsidTr="15476D4C" w14:paraId="6A3973C1" w14:textId="74776AAB">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4C78C586" w:rsidRDefault="24F57752" w14:paraId="2A9D938B" w14:textId="3D4C0F8B">
            <w:pPr>
              <w:pStyle w:val="TableRow"/>
              <w:spacing w:before="60" w:after="60" w:line="259" w:lineRule="auto"/>
              <w:ind w:left="57" w:right="57"/>
              <w:rPr>
                <w:rFonts w:ascii="Candara" w:hAnsi="Candara" w:eastAsia="Candara" w:cs="Candara"/>
                <w:b w:val="0"/>
                <w:bCs w:val="0"/>
                <w:i w:val="0"/>
                <w:iCs w:val="0"/>
                <w:caps w:val="0"/>
                <w:smallCaps w:val="0"/>
                <w:color w:val="000000" w:themeColor="text1" w:themeTint="FF" w:themeShade="FF"/>
                <w:sz w:val="24"/>
                <w:szCs w:val="24"/>
              </w:rPr>
            </w:pPr>
            <w:r w:rsidRPr="4C78C586" w:rsidR="24F83DCC">
              <w:rPr>
                <w:rFonts w:ascii="Candara" w:hAnsi="Candara" w:eastAsia="Candara" w:cs="Candara"/>
                <w:b w:val="0"/>
                <w:bCs w:val="0"/>
                <w:i w:val="0"/>
                <w:iCs w:val="0"/>
                <w:caps w:val="0"/>
                <w:smallCaps w:val="0"/>
                <w:color w:val="000000" w:themeColor="text1" w:themeTint="FF" w:themeShade="FF"/>
                <w:sz w:val="24"/>
                <w:szCs w:val="24"/>
                <w:lang w:val="en-US"/>
              </w:rPr>
              <w:t>Individuali</w:t>
            </w:r>
            <w:r w:rsidRPr="4C78C586" w:rsidR="31CB3545">
              <w:rPr>
                <w:rFonts w:ascii="Candara" w:hAnsi="Candara" w:eastAsia="Candara" w:cs="Candara"/>
                <w:b w:val="0"/>
                <w:bCs w:val="0"/>
                <w:i w:val="0"/>
                <w:iCs w:val="0"/>
                <w:caps w:val="0"/>
                <w:smallCaps w:val="0"/>
                <w:color w:val="000000" w:themeColor="text1" w:themeTint="FF" w:themeShade="FF"/>
                <w:sz w:val="24"/>
                <w:szCs w:val="24"/>
                <w:lang w:val="en-US"/>
              </w:rPr>
              <w:t>s</w:t>
            </w:r>
            <w:r w:rsidRPr="4C78C586" w:rsidR="24F83DCC">
              <w:rPr>
                <w:rFonts w:ascii="Candara" w:hAnsi="Candara" w:eastAsia="Candara" w:cs="Candara"/>
                <w:b w:val="0"/>
                <w:bCs w:val="0"/>
                <w:i w:val="0"/>
                <w:iCs w:val="0"/>
                <w:caps w:val="0"/>
                <w:smallCaps w:val="0"/>
                <w:color w:val="000000" w:themeColor="text1" w:themeTint="FF" w:themeShade="FF"/>
                <w:sz w:val="24"/>
                <w:szCs w:val="24"/>
                <w:lang w:val="en-US"/>
              </w:rPr>
              <w:t>ed</w:t>
            </w:r>
            <w:r w:rsidRPr="4C78C586" w:rsidR="6C860AB3">
              <w:rPr>
                <w:rFonts w:ascii="Candara" w:hAnsi="Candara" w:eastAsia="Candara" w:cs="Candara"/>
                <w:b w:val="0"/>
                <w:bCs w:val="0"/>
                <w:i w:val="0"/>
                <w:iCs w:val="0"/>
                <w:caps w:val="0"/>
                <w:smallCaps w:val="0"/>
                <w:color w:val="000000" w:themeColor="text1" w:themeTint="FF" w:themeShade="FF"/>
                <w:sz w:val="24"/>
                <w:szCs w:val="24"/>
                <w:lang w:val="en-US"/>
              </w:rPr>
              <w:t xml:space="preserve"> provisions for </w:t>
            </w:r>
            <w:r w:rsidRPr="4C78C586" w:rsidR="6C860AB3">
              <w:rPr>
                <w:rFonts w:ascii="Candara" w:hAnsi="Candara" w:eastAsia="Candara" w:cs="Candara"/>
                <w:b w:val="0"/>
                <w:bCs w:val="0"/>
                <w:i w:val="0"/>
                <w:iCs w:val="0"/>
                <w:caps w:val="0"/>
                <w:smallCaps w:val="0"/>
                <w:color w:val="000000" w:themeColor="text1" w:themeTint="FF" w:themeShade="FF"/>
                <w:sz w:val="24"/>
                <w:szCs w:val="24"/>
                <w:lang w:val="en-US"/>
              </w:rPr>
              <w:t>identified</w:t>
            </w:r>
            <w:r w:rsidRPr="4C78C586" w:rsidR="6C860AB3">
              <w:rPr>
                <w:rFonts w:ascii="Candara" w:hAnsi="Candara" w:eastAsia="Candara" w:cs="Candara"/>
                <w:b w:val="0"/>
                <w:bCs w:val="0"/>
                <w:i w:val="0"/>
                <w:iCs w:val="0"/>
                <w:caps w:val="0"/>
                <w:smallCaps w:val="0"/>
                <w:color w:val="000000" w:themeColor="text1" w:themeTint="FF" w:themeShade="FF"/>
                <w:sz w:val="24"/>
                <w:szCs w:val="24"/>
                <w:lang w:val="en-US"/>
              </w:rPr>
              <w:t xml:space="preserve"> pupils as </w:t>
            </w:r>
            <w:r w:rsidRPr="4C78C586" w:rsidR="6C860AB3">
              <w:rPr>
                <w:rFonts w:ascii="Candara" w:hAnsi="Candara" w:eastAsia="Candara" w:cs="Candara"/>
                <w:b w:val="0"/>
                <w:bCs w:val="0"/>
                <w:i w:val="0"/>
                <w:iCs w:val="0"/>
                <w:caps w:val="0"/>
                <w:smallCaps w:val="0"/>
                <w:color w:val="000000" w:themeColor="text1" w:themeTint="FF" w:themeShade="FF"/>
                <w:sz w:val="24"/>
                <w:szCs w:val="24"/>
                <w:lang w:val="en-US"/>
              </w:rPr>
              <w:t>appropriate</w:t>
            </w:r>
            <w:r w:rsidRPr="4C78C586" w:rsidR="6C860AB3">
              <w:rPr>
                <w:rFonts w:ascii="Candara" w:hAnsi="Candara" w:eastAsia="Candara" w:cs="Candara"/>
                <w:b w:val="0"/>
                <w:bCs w:val="0"/>
                <w:i w:val="0"/>
                <w:iCs w:val="0"/>
                <w:caps w:val="0"/>
                <w:smallCaps w:val="0"/>
                <w:color w:val="000000" w:themeColor="text1" w:themeTint="FF" w:themeShade="FF"/>
                <w:sz w:val="24"/>
                <w:szCs w:val="24"/>
                <w:lang w:val="en-US"/>
              </w:rPr>
              <w:t>.</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4D3EE7A1" w14:textId="14CB1833">
            <w:pPr>
              <w:spacing w:after="240"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A flexible response to arising needs for individual pupils over the year enables pupils to receive </w:t>
            </w: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appropriate support</w:t>
            </w: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 to meet their needs</w:t>
            </w: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  </w:t>
            </w: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For example, Book in a Box subscription provides pupils with the opportunity to read a variety of texts, pitched to their level.</w:t>
            </w:r>
          </w:p>
          <w:p w:rsidR="24F57752" w:rsidP="70FBBF22" w:rsidRDefault="24F57752" w14:paraId="33042867" w14:textId="4083B871">
            <w:pPr>
              <w:spacing w:after="240" w:line="240" w:lineRule="auto"/>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Alternative/off site provision</w:t>
            </w: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tcPr>
          <w:p w:rsidRPr="00A64095" w:rsidR="00117BEF" w:rsidP="15011248" w:rsidRDefault="002F6FC2" w14:paraId="17A8CF34" w14:textId="5FEC8F35">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6A95C3EE">
              <w:rPr>
                <w:rFonts w:ascii="Candara" w:hAnsi="Candara" w:eastAsia="Candara" w:cs="Candara"/>
                <w:b w:val="0"/>
                <w:bCs w:val="0"/>
                <w:noProof w:val="0"/>
                <w:color w:val="auto"/>
                <w:sz w:val="24"/>
                <w:szCs w:val="24"/>
                <w:lang w:val="en-GB"/>
              </w:rPr>
              <w:t>To promote reading and improve literacy among Pupil Premium and disadvantaged pupils, the following initiative was implemented:</w:t>
            </w:r>
          </w:p>
          <w:p w:rsidRPr="00A64095" w:rsidR="00117BEF" w:rsidP="15011248" w:rsidRDefault="002F6FC2" w14:paraId="2E536D90" w14:textId="2DCC6026">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6A95C3EE">
              <w:rPr>
                <w:rFonts w:ascii="Candara" w:hAnsi="Candara" w:eastAsia="Candara" w:cs="Candara"/>
                <w:b w:val="0"/>
                <w:bCs w:val="0"/>
                <w:noProof w:val="0"/>
                <w:color w:val="auto"/>
                <w:sz w:val="24"/>
                <w:szCs w:val="24"/>
                <w:lang w:val="en-GB"/>
              </w:rPr>
              <w:t>Book in a Box Scheme:</w:t>
            </w:r>
            <w:r w:rsidRPr="15011248" w:rsidR="6A95C3EE">
              <w:rPr>
                <w:rFonts w:ascii="Candara" w:hAnsi="Candara" w:eastAsia="Candara" w:cs="Candara"/>
                <w:b w:val="0"/>
                <w:bCs w:val="0"/>
                <w:noProof w:val="0"/>
                <w:color w:val="auto"/>
                <w:sz w:val="24"/>
                <w:szCs w:val="24"/>
                <w:lang w:val="en-GB"/>
              </w:rPr>
              <w:t xml:space="preserve"> </w:t>
            </w:r>
          </w:p>
          <w:p w:rsidRPr="00A64095" w:rsidR="00117BEF" w:rsidP="15011248" w:rsidRDefault="002F6FC2" w14:paraId="75B29F7C" w14:textId="618890C9">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6A95C3EE">
              <w:rPr>
                <w:rFonts w:ascii="Candara" w:hAnsi="Candara" w:eastAsia="Candara" w:cs="Candara"/>
                <w:b w:val="0"/>
                <w:bCs w:val="0"/>
                <w:noProof w:val="0"/>
                <w:color w:val="auto"/>
                <w:sz w:val="24"/>
                <w:szCs w:val="24"/>
                <w:lang w:val="en-GB"/>
              </w:rPr>
              <w:t>15 pupils</w:t>
            </w:r>
            <w:r w:rsidRPr="15011248" w:rsidR="6A95C3EE">
              <w:rPr>
                <w:rFonts w:ascii="Candara" w:hAnsi="Candara" w:eastAsia="Candara" w:cs="Candara"/>
                <w:b w:val="0"/>
                <w:bCs w:val="0"/>
                <w:noProof w:val="0"/>
                <w:color w:val="auto"/>
                <w:sz w:val="24"/>
                <w:szCs w:val="24"/>
                <w:lang w:val="en-GB"/>
              </w:rPr>
              <w:t xml:space="preserve"> accessed the </w:t>
            </w:r>
            <w:r w:rsidRPr="15011248" w:rsidR="6A95C3EE">
              <w:rPr>
                <w:rFonts w:ascii="Candara" w:hAnsi="Candara" w:eastAsia="Candara" w:cs="Candara"/>
                <w:b w:val="0"/>
                <w:bCs w:val="0"/>
                <w:i w:val="1"/>
                <w:iCs w:val="1"/>
                <w:noProof w:val="0"/>
                <w:color w:val="auto"/>
                <w:sz w:val="24"/>
                <w:szCs w:val="24"/>
                <w:lang w:val="en-GB"/>
              </w:rPr>
              <w:t>Book in a Box</w:t>
            </w:r>
            <w:r w:rsidRPr="15011248" w:rsidR="6A95C3EE">
              <w:rPr>
                <w:rFonts w:ascii="Candara" w:hAnsi="Candara" w:eastAsia="Candara" w:cs="Candara"/>
                <w:b w:val="0"/>
                <w:bCs w:val="0"/>
                <w:noProof w:val="0"/>
                <w:color w:val="auto"/>
                <w:sz w:val="24"/>
                <w:szCs w:val="24"/>
                <w:lang w:val="en-GB"/>
              </w:rPr>
              <w:t xml:space="preserve"> program, providing them with high-quality reading materials and incentives to encourage regular reading.</w:t>
            </w:r>
          </w:p>
          <w:p w:rsidRPr="00A64095" w:rsidR="00117BEF" w:rsidP="15011248" w:rsidRDefault="002F6FC2" w14:paraId="3A50B5C1" w14:textId="107FF016">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6A95C3EE">
              <w:rPr>
                <w:rFonts w:ascii="Candara" w:hAnsi="Candara" w:eastAsia="Candara" w:cs="Candara"/>
                <w:b w:val="0"/>
                <w:bCs w:val="0"/>
                <w:noProof w:val="0"/>
                <w:color w:val="auto"/>
                <w:sz w:val="24"/>
                <w:szCs w:val="24"/>
                <w:lang w:val="en-GB"/>
              </w:rPr>
              <w:t>This initiative aimed to foster a lo</w:t>
            </w:r>
            <w:r w:rsidRPr="15011248" w:rsidR="6A95C3EE">
              <w:rPr>
                <w:rFonts w:ascii="Candara" w:hAnsi="Candara" w:eastAsia="Candara" w:cs="Candara"/>
                <w:b w:val="0"/>
                <w:bCs w:val="0"/>
                <w:noProof w:val="0"/>
                <w:color w:val="auto"/>
                <w:sz w:val="24"/>
                <w:szCs w:val="24"/>
                <w:lang w:val="en-GB"/>
              </w:rPr>
              <w:t>ve of reading, improve comprehension skills, and support pupils’ academic progress.</w:t>
            </w:r>
          </w:p>
          <w:p w:rsidRPr="00A64095" w:rsidR="00117BEF" w:rsidP="15011248" w:rsidRDefault="002F6FC2" w14:paraId="751CD07D" w14:textId="5E565F0C">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6A95C3EE">
              <w:rPr>
                <w:rFonts w:ascii="Candara" w:hAnsi="Candara" w:eastAsia="Candara" w:cs="Candara"/>
                <w:b w:val="0"/>
                <w:bCs w:val="0"/>
                <w:noProof w:val="0"/>
                <w:color w:val="auto"/>
                <w:sz w:val="24"/>
                <w:szCs w:val="24"/>
                <w:lang w:val="en-GB"/>
              </w:rPr>
              <w:t>Impact:</w:t>
            </w:r>
          </w:p>
          <w:p w:rsidRPr="00A64095" w:rsidR="00117BEF" w:rsidP="15011248" w:rsidRDefault="002F6FC2" w14:paraId="3617B0BA" w14:textId="398C2A63">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6A95C3EE">
              <w:rPr>
                <w:rFonts w:ascii="Candara" w:hAnsi="Candara" w:eastAsia="Candara" w:cs="Candara"/>
                <w:b w:val="0"/>
                <w:bCs w:val="0"/>
                <w:noProof w:val="0"/>
                <w:color w:val="auto"/>
                <w:sz w:val="24"/>
                <w:szCs w:val="24"/>
                <w:lang w:val="en-GB"/>
              </w:rPr>
              <w:t xml:space="preserve"> Pupils </w:t>
            </w:r>
            <w:r w:rsidRPr="15011248" w:rsidR="6A95C3EE">
              <w:rPr>
                <w:rFonts w:ascii="Candara" w:hAnsi="Candara" w:eastAsia="Candara" w:cs="Candara"/>
                <w:b w:val="0"/>
                <w:bCs w:val="0"/>
                <w:noProof w:val="0"/>
                <w:color w:val="auto"/>
                <w:sz w:val="24"/>
                <w:szCs w:val="24"/>
                <w:lang w:val="en-GB"/>
              </w:rPr>
              <w:t>demonstrated</w:t>
            </w:r>
            <w:r w:rsidRPr="15011248" w:rsidR="6A95C3EE">
              <w:rPr>
                <w:rFonts w:ascii="Candara" w:hAnsi="Candara" w:eastAsia="Candara" w:cs="Candara"/>
                <w:b w:val="0"/>
                <w:bCs w:val="0"/>
                <w:noProof w:val="0"/>
                <w:color w:val="auto"/>
                <w:sz w:val="24"/>
                <w:szCs w:val="24"/>
                <w:lang w:val="en-GB"/>
              </w:rPr>
              <w:t xml:space="preserve"> increased enthusiasm for reading, greater engagement with literacy activities, and improved confidence in discussing texts. This strategy complements wider Pupil Premium </w:t>
            </w:r>
            <w:r w:rsidRPr="15011248" w:rsidR="6A95C3EE">
              <w:rPr>
                <w:rFonts w:ascii="Candara" w:hAnsi="Candara" w:eastAsia="Candara" w:cs="Candara"/>
                <w:b w:val="0"/>
                <w:bCs w:val="0"/>
                <w:noProof w:val="0"/>
                <w:color w:val="auto"/>
                <w:sz w:val="24"/>
                <w:szCs w:val="24"/>
                <w:lang w:val="en-GB"/>
              </w:rPr>
              <w:t>objectives</w:t>
            </w:r>
            <w:r w:rsidRPr="15011248" w:rsidR="6A95C3EE">
              <w:rPr>
                <w:rFonts w:ascii="Candara" w:hAnsi="Candara" w:eastAsia="Candara" w:cs="Candara"/>
                <w:b w:val="0"/>
                <w:bCs w:val="0"/>
                <w:noProof w:val="0"/>
                <w:color w:val="auto"/>
                <w:sz w:val="24"/>
                <w:szCs w:val="24"/>
                <w:lang w:val="en-GB"/>
              </w:rPr>
              <w:t xml:space="preserve"> by addressing barriers to learning and promoting cultural capital.</w:t>
            </w:r>
          </w:p>
          <w:p w:rsidRPr="00A64095" w:rsidR="00117BEF" w:rsidP="15011248" w:rsidRDefault="002F6FC2" w14:paraId="2135D818" w14:textId="7633ADDF">
            <w:pPr>
              <w:spacing w:before="240" w:beforeAutospacing="off" w:after="240" w:afterAutospacing="off" w:line="240" w:lineRule="auto"/>
              <w:rPr>
                <w:rFonts w:ascii="Candara" w:hAnsi="Candara" w:eastAsia="Candara" w:cs="Candara"/>
                <w:b w:val="0"/>
                <w:bCs w:val="0"/>
                <w:noProof w:val="0"/>
                <w:color w:val="auto"/>
                <w:sz w:val="24"/>
                <w:szCs w:val="24"/>
                <w:lang w:val="en-GB"/>
              </w:rPr>
            </w:pPr>
          </w:p>
          <w:p w:rsidRPr="00A64095" w:rsidR="00117BEF" w:rsidP="15011248" w:rsidRDefault="002F6FC2" w14:paraId="09FD6AA6" w14:textId="2C510704">
            <w:pPr>
              <w:spacing w:before="240" w:beforeAutospacing="off" w:after="240" w:afterAutospacing="off" w:line="240" w:lineRule="auto"/>
              <w:rPr>
                <w:rFonts w:ascii="Candara" w:hAnsi="Candara" w:eastAsia="Candara" w:cs="Candara"/>
                <w:b w:val="0"/>
                <w:bCs w:val="0"/>
                <w:noProof w:val="0"/>
                <w:sz w:val="24"/>
                <w:szCs w:val="24"/>
                <w:lang w:val="en-GB"/>
              </w:rPr>
            </w:pPr>
            <w:r w:rsidRPr="15011248" w:rsidR="3C4B8508">
              <w:rPr>
                <w:rFonts w:ascii="Candara" w:hAnsi="Candara" w:eastAsia="Candara" w:cs="Candara"/>
                <w:b w:val="0"/>
                <w:bCs w:val="0"/>
                <w:noProof w:val="0"/>
                <w:sz w:val="24"/>
                <w:szCs w:val="24"/>
                <w:lang w:val="en-GB"/>
              </w:rPr>
              <w:t>To accelerate progress and close gaps for Pupil Premium and disadvantaged pupils, the following provision was delivered:</w:t>
            </w:r>
          </w:p>
          <w:p w:rsidRPr="00A64095" w:rsidR="00117BEF" w:rsidP="15011248" w:rsidRDefault="002F6FC2" w14:paraId="6F4606D8" w14:textId="79897CBE">
            <w:pPr>
              <w:pStyle w:val="Normal"/>
              <w:spacing w:before="0" w:beforeAutospacing="off" w:after="0" w:afterAutospacing="off" w:line="240" w:lineRule="auto"/>
              <w:ind w:left="0"/>
              <w:rPr>
                <w:rFonts w:ascii="Candara" w:hAnsi="Candara" w:eastAsia="Candara" w:cs="Candara"/>
                <w:b w:val="0"/>
                <w:bCs w:val="0"/>
                <w:noProof w:val="0"/>
                <w:sz w:val="24"/>
                <w:szCs w:val="24"/>
                <w:lang w:val="en-GB"/>
              </w:rPr>
            </w:pPr>
            <w:r w:rsidRPr="15011248" w:rsidR="3C4B8508">
              <w:rPr>
                <w:rFonts w:ascii="Candara" w:hAnsi="Candara" w:eastAsia="Candara" w:cs="Candara"/>
                <w:b w:val="0"/>
                <w:bCs w:val="0"/>
                <w:noProof w:val="0"/>
                <w:sz w:val="24"/>
                <w:szCs w:val="24"/>
                <w:lang w:val="en-GB"/>
              </w:rPr>
              <w:t>Tutoring Support:</w:t>
            </w:r>
            <w:r w:rsidRPr="15011248" w:rsidR="3C4B8508">
              <w:rPr>
                <w:rFonts w:ascii="Candara" w:hAnsi="Candara" w:eastAsia="Candara" w:cs="Candara"/>
                <w:b w:val="0"/>
                <w:bCs w:val="0"/>
                <w:noProof w:val="0"/>
                <w:sz w:val="24"/>
                <w:szCs w:val="24"/>
                <w:lang w:val="en-GB"/>
              </w:rPr>
              <w:t xml:space="preserve"> </w:t>
            </w:r>
          </w:p>
          <w:p w:rsidRPr="00A64095" w:rsidR="00117BEF" w:rsidP="15011248" w:rsidRDefault="002F6FC2" w14:paraId="44FC2596" w14:textId="6A90E0C3">
            <w:pPr>
              <w:pStyle w:val="ListParagraph"/>
              <w:spacing w:before="0" w:beforeAutospacing="off" w:after="0" w:afterAutospacing="off" w:line="240" w:lineRule="auto"/>
              <w:rPr>
                <w:rFonts w:ascii="Candara" w:hAnsi="Candara" w:eastAsia="Candara" w:cs="Candara"/>
                <w:b w:val="0"/>
                <w:bCs w:val="0"/>
                <w:noProof w:val="0"/>
                <w:sz w:val="24"/>
                <w:szCs w:val="24"/>
                <w:lang w:val="en-GB"/>
              </w:rPr>
            </w:pPr>
            <w:r w:rsidRPr="15011248" w:rsidR="3C4B8508">
              <w:rPr>
                <w:rFonts w:ascii="Candara" w:hAnsi="Candara" w:eastAsia="Candara" w:cs="Candara"/>
                <w:b w:val="0"/>
                <w:bCs w:val="0"/>
                <w:noProof w:val="0"/>
                <w:sz w:val="24"/>
                <w:szCs w:val="24"/>
                <w:lang w:val="en-GB"/>
              </w:rPr>
              <w:t>20 pupils</w:t>
            </w:r>
            <w:r w:rsidRPr="15011248" w:rsidR="3C4B8508">
              <w:rPr>
                <w:rFonts w:ascii="Candara" w:hAnsi="Candara" w:eastAsia="Candara" w:cs="Candara"/>
                <w:b w:val="0"/>
                <w:bCs w:val="0"/>
                <w:noProof w:val="0"/>
                <w:sz w:val="24"/>
                <w:szCs w:val="24"/>
                <w:lang w:val="en-GB"/>
              </w:rPr>
              <w:t xml:space="preserve"> accessed high-quality tutoring throughout the year, focusing on core subjects and tailored to individual learning needs.</w:t>
            </w:r>
          </w:p>
          <w:p w:rsidRPr="00A64095" w:rsidR="00117BEF" w:rsidP="15011248" w:rsidRDefault="002F6FC2" w14:paraId="7F987D08" w14:textId="37E7516C">
            <w:pPr>
              <w:pStyle w:val="Normal"/>
              <w:spacing w:before="0" w:beforeAutospacing="off" w:after="0" w:afterAutospacing="off" w:line="240" w:lineRule="auto"/>
              <w:ind w:left="720"/>
              <w:rPr>
                <w:rFonts w:ascii="Candara" w:hAnsi="Candara" w:eastAsia="Candara" w:cs="Candara"/>
                <w:b w:val="0"/>
                <w:bCs w:val="0"/>
                <w:noProof w:val="0"/>
                <w:sz w:val="24"/>
                <w:szCs w:val="24"/>
                <w:lang w:val="en-GB"/>
              </w:rPr>
            </w:pPr>
            <w:r w:rsidRPr="15011248" w:rsidR="3C4B8508">
              <w:rPr>
                <w:rFonts w:ascii="Candara" w:hAnsi="Candara" w:eastAsia="Candara" w:cs="Candara"/>
                <w:b w:val="0"/>
                <w:bCs w:val="0"/>
                <w:noProof w:val="0"/>
                <w:sz w:val="24"/>
                <w:szCs w:val="24"/>
                <w:lang w:val="en-GB"/>
              </w:rPr>
              <w:t>Sessions were designed to complement classroom teaching, reinforce key concepts, and build confidence in learning.</w:t>
            </w:r>
          </w:p>
          <w:p w:rsidRPr="00A64095" w:rsidR="00117BEF" w:rsidP="15011248" w:rsidRDefault="002F6FC2" w14:paraId="675FA9A6" w14:textId="146680DB">
            <w:pPr>
              <w:spacing w:before="240" w:beforeAutospacing="off" w:after="240" w:afterAutospacing="off" w:line="240" w:lineRule="auto"/>
              <w:rPr>
                <w:rFonts w:ascii="Candara" w:hAnsi="Candara" w:eastAsia="Candara" w:cs="Candara"/>
                <w:b w:val="0"/>
                <w:bCs w:val="0"/>
                <w:noProof w:val="0"/>
                <w:sz w:val="24"/>
                <w:szCs w:val="24"/>
                <w:lang w:val="en-GB"/>
              </w:rPr>
            </w:pPr>
            <w:r w:rsidRPr="15011248" w:rsidR="3C4B8508">
              <w:rPr>
                <w:rFonts w:ascii="Candara" w:hAnsi="Candara" w:eastAsia="Candara" w:cs="Candara"/>
                <w:b w:val="0"/>
                <w:bCs w:val="0"/>
                <w:noProof w:val="0"/>
                <w:sz w:val="24"/>
                <w:szCs w:val="24"/>
                <w:lang w:val="en-GB"/>
              </w:rPr>
              <w:t>Impact:</w:t>
            </w:r>
          </w:p>
          <w:p w:rsidRPr="00A64095" w:rsidR="00117BEF" w:rsidP="15011248" w:rsidRDefault="002F6FC2" w14:paraId="7EA6601C" w14:textId="119A93D7">
            <w:pPr>
              <w:spacing w:before="240" w:beforeAutospacing="off" w:after="240" w:afterAutospacing="off" w:line="240" w:lineRule="auto"/>
            </w:pPr>
            <w:r w:rsidRPr="15011248" w:rsidR="3C4B8508">
              <w:rPr>
                <w:rFonts w:ascii="Candara" w:hAnsi="Candara" w:eastAsia="Candara" w:cs="Candara"/>
                <w:noProof w:val="0"/>
                <w:sz w:val="24"/>
                <w:szCs w:val="24"/>
                <w:lang w:val="en-GB"/>
              </w:rPr>
              <w:t xml:space="preserve"> Tutoring has contributed to improved attainment, greater engagement in lessons, and enhanced resilience in tackling academic challenges. Feedback from pupils and staff </w:t>
            </w:r>
            <w:r w:rsidRPr="15011248" w:rsidR="3C4B8508">
              <w:rPr>
                <w:rFonts w:ascii="Candara" w:hAnsi="Candara" w:eastAsia="Candara" w:cs="Candara"/>
                <w:noProof w:val="0"/>
                <w:sz w:val="24"/>
                <w:szCs w:val="24"/>
                <w:lang w:val="en-GB"/>
              </w:rPr>
              <w:t>indicates</w:t>
            </w:r>
            <w:r w:rsidRPr="15011248" w:rsidR="3C4B8508">
              <w:rPr>
                <w:rFonts w:ascii="Candara" w:hAnsi="Candara" w:eastAsia="Candara" w:cs="Candara"/>
                <w:noProof w:val="0"/>
                <w:sz w:val="24"/>
                <w:szCs w:val="24"/>
                <w:lang w:val="en-GB"/>
              </w:rPr>
              <w:t xml:space="preserve"> increased confidence and readiness for assessments.</w:t>
            </w:r>
          </w:p>
          <w:p w:rsidRPr="00A64095" w:rsidR="00117BEF" w:rsidP="70FBBF22" w:rsidRDefault="002F6FC2" w14:paraId="2444076D" w14:textId="538A9752">
            <w:pPr>
              <w:tabs>
                <w:tab w:val="num" w:pos="360"/>
              </w:tabs>
              <w:spacing w:after="0" w:line="240" w:lineRule="auto"/>
              <w:rPr>
                <w:rFonts w:ascii="Candara" w:hAnsi="Candara" w:eastAsia="Candara" w:cs="Candara"/>
                <w:color w:val="0D0D0D" w:themeColor="text1" w:themeTint="F2"/>
                <w:sz w:val="24"/>
                <w:szCs w:val="24"/>
              </w:rPr>
            </w:pPr>
          </w:p>
        </w:tc>
      </w:tr>
      <w:tr w:rsidRPr="00A64095" w:rsidR="00117BEF" w:rsidTr="15476D4C" w14:paraId="1557468E" w14:textId="54B7466D">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24DBB2E1" w14:textId="3740E705">
            <w:pPr>
              <w:pStyle w:val="TableRow"/>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Reactive provisions to enable social and emotional, attendance or engagement needs to be met.</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12B99261" w14:textId="47BDE6FE">
            <w:pPr>
              <w:spacing w:before="60" w:after="120" w:line="240" w:lineRule="auto"/>
              <w:ind w:lef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This will include a £50 clothing voucher available to all PP pupils via Orchard Clothing to enable parents to feel support through the cost-of-living crisis and to reduce a barrier to accessing school provision.</w:t>
            </w:r>
          </w:p>
          <w:p w:rsidR="24F57752" w:rsidP="70FBBF22" w:rsidRDefault="24F57752" w14:paraId="2A6AE3BF" w14:textId="55445F49">
            <w:pPr>
              <w:spacing w:before="60" w:after="120" w:line="240" w:lineRule="auto"/>
              <w:ind w:lef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Selective transport provision where needed necessary in exceptional circumstance to improve attendance at the school's discretion. This will be assessed on a case-by-case basis by Safeguarding/Finance teams.</w:t>
            </w:r>
          </w:p>
          <w:p w:rsidR="24F57752" w:rsidP="70FBBF22" w:rsidRDefault="24F57752" w14:paraId="4ADCDE15" w14:textId="775C28E7">
            <w:pPr>
              <w:spacing w:before="60" w:after="120" w:line="240" w:lineRule="auto"/>
              <w:ind w:lef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A contribution towards the cost of trips for those children who are classed as disadvantaged through PP, having a social worker or a young carer. This contribution will be made upon request at 25%.</w:t>
            </w: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tcPr>
          <w:p w:rsidRPr="00A64095" w:rsidR="00117BEF" w:rsidP="15011248" w:rsidRDefault="00117BEF" w14:paraId="4DD0415D" w14:textId="5C76A1E7">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 xml:space="preserve">To remove barriers to learning and ensure </w:t>
            </w:r>
            <w:r w:rsidRPr="15011248" w:rsidR="01D9F1D4">
              <w:rPr>
                <w:rFonts w:ascii="Candara" w:hAnsi="Candara" w:eastAsia="Candara" w:cs="Candara"/>
                <w:b w:val="0"/>
                <w:bCs w:val="0"/>
                <w:noProof w:val="0"/>
                <w:color w:val="auto"/>
                <w:sz w:val="24"/>
                <w:szCs w:val="24"/>
                <w:lang w:val="en-GB"/>
              </w:rPr>
              <w:t>equitable</w:t>
            </w:r>
            <w:r w:rsidRPr="15011248" w:rsidR="01D9F1D4">
              <w:rPr>
                <w:rFonts w:ascii="Candara" w:hAnsi="Candara" w:eastAsia="Candara" w:cs="Candara"/>
                <w:b w:val="0"/>
                <w:bCs w:val="0"/>
                <w:noProof w:val="0"/>
                <w:color w:val="auto"/>
                <w:sz w:val="24"/>
                <w:szCs w:val="24"/>
                <w:lang w:val="en-GB"/>
              </w:rPr>
              <w:t xml:space="preserve"> access for Pupil Premium and disadvantaged pupils, the following measures were implemented:</w:t>
            </w:r>
          </w:p>
          <w:p w:rsidRPr="00A64095" w:rsidR="00117BEF" w:rsidP="15011248" w:rsidRDefault="00117BEF" w14:paraId="3441136E" w14:textId="50D8AC77">
            <w:pPr>
              <w:pStyle w:val="Normal"/>
              <w:spacing w:before="240" w:beforeAutospacing="off" w:after="24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Uniform Support:</w:t>
            </w:r>
          </w:p>
          <w:p w:rsidRPr="00A64095" w:rsidR="00117BEF" w:rsidP="15011248" w:rsidRDefault="00117BEF" w14:paraId="4D7BBB78" w14:textId="5F27B24B">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Issued £50 clothing vouchers via Orchard Clothing to all Pupil Premium pupils to over 10 pupils.</w:t>
            </w:r>
          </w:p>
          <w:p w:rsidRPr="00A64095" w:rsidR="00117BEF" w:rsidP="15011248" w:rsidRDefault="00117BEF" w14:paraId="5C606573" w14:textId="6FAE7579">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This initiative aimed to alleviate financial pressures during the cost-of-living crisis and reduce barriers to attending school.</w:t>
            </w:r>
          </w:p>
          <w:p w:rsidRPr="00A64095" w:rsidR="00117BEF" w:rsidP="15011248" w:rsidRDefault="00117BEF" w14:paraId="2404D867" w14:textId="5D50B97E">
            <w:pPr>
              <w:pStyle w:val="Normal"/>
              <w:spacing w:before="240" w:beforeAutospacing="off" w:after="24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Transport Provision:</w:t>
            </w:r>
          </w:p>
          <w:p w:rsidRPr="00A64095" w:rsidR="00117BEF" w:rsidP="15011248" w:rsidRDefault="00117BEF" w14:paraId="65A484C1" w14:textId="4B75792D">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 xml:space="preserve">Selective </w:t>
            </w:r>
            <w:r w:rsidRPr="15011248" w:rsidR="01D9F1D4">
              <w:rPr>
                <w:rFonts w:ascii="Candara" w:hAnsi="Candara" w:eastAsia="Candara" w:cs="Candara"/>
                <w:b w:val="0"/>
                <w:bCs w:val="0"/>
                <w:noProof w:val="0"/>
                <w:color w:val="auto"/>
                <w:sz w:val="24"/>
                <w:szCs w:val="24"/>
                <w:lang w:val="en-GB"/>
              </w:rPr>
              <w:t>taxi provision</w:t>
            </w:r>
            <w:r w:rsidRPr="15011248" w:rsidR="01D9F1D4">
              <w:rPr>
                <w:rFonts w:ascii="Candara" w:hAnsi="Candara" w:eastAsia="Candara" w:cs="Candara"/>
                <w:b w:val="0"/>
                <w:bCs w:val="0"/>
                <w:noProof w:val="0"/>
                <w:color w:val="auto"/>
                <w:sz w:val="24"/>
                <w:szCs w:val="24"/>
                <w:lang w:val="en-GB"/>
              </w:rPr>
              <w:t xml:space="preserve"> arranged in exceptional circumstances to improve attendance.</w:t>
            </w:r>
          </w:p>
          <w:p w:rsidRPr="00A64095" w:rsidR="00117BEF" w:rsidP="15011248" w:rsidRDefault="00117BEF" w14:paraId="049C99C1" w14:textId="2D3EF1C5">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p>
          <w:p w:rsidRPr="00A64095" w:rsidR="00117BEF" w:rsidP="15011248" w:rsidRDefault="00117BEF" w14:paraId="69A91947" w14:textId="73F0615E">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 xml:space="preserve">Decisions were made on a case-by-case basis by the </w:t>
            </w:r>
            <w:r w:rsidRPr="15011248" w:rsidR="01D9F1D4">
              <w:rPr>
                <w:rFonts w:ascii="Candara" w:hAnsi="Candara" w:eastAsia="Candara" w:cs="Candara"/>
                <w:b w:val="0"/>
                <w:bCs w:val="0"/>
                <w:noProof w:val="0"/>
                <w:color w:val="auto"/>
                <w:sz w:val="24"/>
                <w:szCs w:val="24"/>
                <w:lang w:val="en-GB"/>
              </w:rPr>
              <w:t>Safeguarding and Finance teams</w:t>
            </w:r>
            <w:r w:rsidRPr="15011248" w:rsidR="01D9F1D4">
              <w:rPr>
                <w:rFonts w:ascii="Candara" w:hAnsi="Candara" w:eastAsia="Candara" w:cs="Candara"/>
                <w:b w:val="0"/>
                <w:bCs w:val="0"/>
                <w:noProof w:val="0"/>
                <w:color w:val="auto"/>
                <w:sz w:val="24"/>
                <w:szCs w:val="24"/>
                <w:lang w:val="en-GB"/>
              </w:rPr>
              <w:t>, often in collaboration with external agencies.</w:t>
            </w:r>
          </w:p>
          <w:p w:rsidRPr="00A64095" w:rsidR="00117BEF" w:rsidP="15011248" w:rsidRDefault="00117BEF" w14:paraId="23065E80" w14:textId="5FDF736E">
            <w:pPr>
              <w:pStyle w:val="Normal"/>
              <w:spacing w:before="240" w:beforeAutospacing="off" w:after="24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Trip Contributions:</w:t>
            </w:r>
          </w:p>
          <w:p w:rsidRPr="00A64095" w:rsidR="00117BEF" w:rsidP="15011248" w:rsidRDefault="00117BEF" w14:paraId="1E8E9EBE" w14:textId="3BB45B4A">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 xml:space="preserve">Offered </w:t>
            </w:r>
            <w:r w:rsidRPr="15011248" w:rsidR="01D9F1D4">
              <w:rPr>
                <w:rFonts w:ascii="Candara" w:hAnsi="Candara" w:eastAsia="Candara" w:cs="Candara"/>
                <w:b w:val="0"/>
                <w:bCs w:val="0"/>
                <w:noProof w:val="0"/>
                <w:color w:val="auto"/>
                <w:sz w:val="24"/>
                <w:szCs w:val="24"/>
                <w:lang w:val="en-GB"/>
              </w:rPr>
              <w:t>25% contribution</w:t>
            </w:r>
            <w:r w:rsidRPr="15011248" w:rsidR="01D9F1D4">
              <w:rPr>
                <w:rFonts w:ascii="Candara" w:hAnsi="Candara" w:eastAsia="Candara" w:cs="Candara"/>
                <w:b w:val="0"/>
                <w:bCs w:val="0"/>
                <w:noProof w:val="0"/>
                <w:color w:val="auto"/>
                <w:sz w:val="24"/>
                <w:szCs w:val="24"/>
                <w:lang w:val="en-GB"/>
              </w:rPr>
              <w:t xml:space="preserve"> towards the cost of educational trips for pupils identified as disadvantaged (Pupil Premium, young carers, or those with a social worker).</w:t>
            </w:r>
          </w:p>
          <w:p w:rsidRPr="00A64095" w:rsidR="00117BEF" w:rsidP="15011248" w:rsidRDefault="00117BEF" w14:paraId="525B26EB" w14:textId="4CBB1539">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p>
          <w:p w:rsidRPr="00A64095" w:rsidR="00117BEF" w:rsidP="15011248" w:rsidRDefault="00117BEF" w14:paraId="4834CB04" w14:textId="759E5356">
            <w:pPr>
              <w:pStyle w:val="Normal"/>
              <w:spacing w:before="0" w:beforeAutospacing="off" w:after="0" w:afterAutospacing="off" w:line="240" w:lineRule="auto"/>
              <w:ind w:left="0"/>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This ensured inclusion and equal access to enrichment opportunities.</w:t>
            </w:r>
          </w:p>
          <w:p w:rsidRPr="00A64095" w:rsidR="00117BEF" w:rsidP="15011248" w:rsidRDefault="00117BEF" w14:paraId="3FDF6FD1" w14:textId="2368B000">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Impact:</w:t>
            </w:r>
          </w:p>
          <w:p w:rsidRPr="00A64095" w:rsidR="00117BEF" w:rsidP="15011248" w:rsidRDefault="00117BEF" w14:paraId="66F2A5D0" w14:textId="5D8175C3">
            <w:pPr>
              <w:spacing w:before="240" w:beforeAutospacing="off" w:after="240" w:afterAutospacing="off" w:line="240" w:lineRule="auto"/>
              <w:rPr>
                <w:rFonts w:ascii="Candara" w:hAnsi="Candara" w:eastAsia="Candara" w:cs="Candara"/>
                <w:b w:val="0"/>
                <w:bCs w:val="0"/>
                <w:noProof w:val="0"/>
                <w:color w:val="auto"/>
                <w:sz w:val="24"/>
                <w:szCs w:val="24"/>
                <w:lang w:val="en-GB"/>
              </w:rPr>
            </w:pPr>
            <w:r w:rsidRPr="15011248" w:rsidR="01D9F1D4">
              <w:rPr>
                <w:rFonts w:ascii="Candara" w:hAnsi="Candara" w:eastAsia="Candara" w:cs="Candara"/>
                <w:b w:val="0"/>
                <w:bCs w:val="0"/>
                <w:noProof w:val="0"/>
                <w:color w:val="auto"/>
                <w:sz w:val="24"/>
                <w:szCs w:val="24"/>
                <w:lang w:val="en-GB"/>
              </w:rPr>
              <w:t xml:space="preserve"> These reactive provisions have supported pupils’ </w:t>
            </w:r>
            <w:r w:rsidRPr="15011248" w:rsidR="01D9F1D4">
              <w:rPr>
                <w:rFonts w:ascii="Candara" w:hAnsi="Candara" w:eastAsia="Candara" w:cs="Candara"/>
                <w:b w:val="0"/>
                <w:bCs w:val="0"/>
                <w:noProof w:val="0"/>
                <w:color w:val="auto"/>
                <w:sz w:val="24"/>
                <w:szCs w:val="24"/>
                <w:lang w:val="en-GB"/>
              </w:rPr>
              <w:t>social and emotional needs</w:t>
            </w:r>
            <w:r w:rsidRPr="15011248" w:rsidR="01D9F1D4">
              <w:rPr>
                <w:rFonts w:ascii="Candara" w:hAnsi="Candara" w:eastAsia="Candara" w:cs="Candara"/>
                <w:b w:val="0"/>
                <w:bCs w:val="0"/>
                <w:noProof w:val="0"/>
                <w:color w:val="auto"/>
                <w:sz w:val="24"/>
                <w:szCs w:val="24"/>
                <w:lang w:val="en-GB"/>
              </w:rPr>
              <w:t xml:space="preserve">, improved </w:t>
            </w:r>
            <w:r w:rsidRPr="15011248" w:rsidR="01D9F1D4">
              <w:rPr>
                <w:rFonts w:ascii="Candara" w:hAnsi="Candara" w:eastAsia="Candara" w:cs="Candara"/>
                <w:b w:val="0"/>
                <w:bCs w:val="0"/>
                <w:noProof w:val="0"/>
                <w:color w:val="auto"/>
                <w:sz w:val="24"/>
                <w:szCs w:val="24"/>
                <w:lang w:val="en-GB"/>
              </w:rPr>
              <w:t>attendance</w:t>
            </w:r>
            <w:r w:rsidRPr="15011248" w:rsidR="01D9F1D4">
              <w:rPr>
                <w:rFonts w:ascii="Candara" w:hAnsi="Candara" w:eastAsia="Candara" w:cs="Candara"/>
                <w:b w:val="0"/>
                <w:bCs w:val="0"/>
                <w:noProof w:val="0"/>
                <w:color w:val="auto"/>
                <w:sz w:val="24"/>
                <w:szCs w:val="24"/>
                <w:lang w:val="en-GB"/>
              </w:rPr>
              <w:t xml:space="preserve"> and engagement</w:t>
            </w:r>
            <w:r w:rsidRPr="15011248" w:rsidR="01D9F1D4">
              <w:rPr>
                <w:rFonts w:ascii="Candara" w:hAnsi="Candara" w:eastAsia="Candara" w:cs="Candara"/>
                <w:b w:val="0"/>
                <w:bCs w:val="0"/>
                <w:noProof w:val="0"/>
                <w:color w:val="auto"/>
                <w:sz w:val="24"/>
                <w:szCs w:val="24"/>
                <w:lang w:val="en-GB"/>
              </w:rPr>
              <w:t>, and strengthened parental confidence in accessing school provision.</w:t>
            </w:r>
          </w:p>
          <w:p w:rsidRPr="00A64095" w:rsidR="00117BEF" w:rsidP="15011248" w:rsidRDefault="00117BEF" w14:paraId="388F6A16" w14:textId="6F64249D">
            <w:pPr>
              <w:tabs>
                <w:tab w:val="num" w:pos="360"/>
              </w:tabs>
              <w:spacing w:after="0" w:line="240" w:lineRule="auto"/>
              <w:rPr>
                <w:rFonts w:ascii="Candara" w:hAnsi="Candara" w:eastAsia="Candara" w:cs="Candara"/>
                <w:color w:val="000000" w:themeColor="text1" w:themeTint="FF" w:themeShade="FF"/>
                <w:sz w:val="24"/>
                <w:szCs w:val="24"/>
                <w:highlight w:val="yellow"/>
              </w:rPr>
            </w:pPr>
          </w:p>
          <w:p w:rsidRPr="00A64095" w:rsidR="00117BEF" w:rsidP="70FBBF22" w:rsidRDefault="00117BEF" w14:paraId="1615B3FE" w14:textId="421BDEC2">
            <w:pPr>
              <w:tabs>
                <w:tab w:val="num" w:pos="360"/>
              </w:tabs>
              <w:spacing w:after="0" w:line="240" w:lineRule="auto"/>
              <w:rPr>
                <w:rFonts w:ascii="Candara" w:hAnsi="Candara" w:eastAsia="Candara" w:cs="Candara"/>
                <w:color w:val="0D0D0D" w:themeColor="text1" w:themeTint="F2"/>
                <w:sz w:val="24"/>
                <w:szCs w:val="24"/>
              </w:rPr>
            </w:pPr>
          </w:p>
        </w:tc>
      </w:tr>
      <w:tr w:rsidRPr="00A64095" w:rsidR="00117BEF" w:rsidTr="15476D4C" w14:paraId="5B3D4FF2" w14:textId="0BA31BD3">
        <w:trPr>
          <w:trHeight w:val="300"/>
        </w:trPr>
        <w:tc>
          <w:tcPr>
            <w:tcW w:w="3165"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3A71CF44" w14:textId="161ABE82">
            <w:pPr>
              <w:pStyle w:val="TableRow"/>
              <w:spacing w:before="0" w:after="0"/>
              <w:ind w:left="57" w:righ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en-GB"/>
              </w:rPr>
              <w:t xml:space="preserve">Fully funded music lessons for Pupil premium, looked after and post looked pupils to relieve all barriers from accessing arts and cultural education. </w:t>
            </w:r>
          </w:p>
        </w:tc>
        <w:tc>
          <w:tcPr>
            <w:tcW w:w="3818"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hideMark/>
          </w:tcPr>
          <w:p w:rsidR="24F57752" w:rsidP="70FBBF22" w:rsidRDefault="24F57752" w14:paraId="3D95C207" w14:textId="3A18B1D2">
            <w:pPr>
              <w:spacing w:before="60" w:after="120" w:line="240" w:lineRule="auto"/>
              <w:ind w:left="57"/>
              <w:rPr>
                <w:rFonts w:ascii="Candara" w:hAnsi="Candara" w:eastAsia="Candara" w:cs="Candara"/>
                <w:b w:val="0"/>
                <w:bCs w:val="0"/>
                <w:i w:val="0"/>
                <w:iCs w:val="0"/>
                <w:caps w:val="0"/>
                <w:smallCaps w:val="0"/>
                <w:color w:val="000000" w:themeColor="text1" w:themeTint="FF" w:themeShade="FF"/>
                <w:sz w:val="24"/>
                <w:szCs w:val="24"/>
              </w:rPr>
            </w:pP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Funded</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 xml:space="preserve"> music </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tuition</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 xml:space="preserve"> for </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pupils</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 xml:space="preserve"> </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who</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 xml:space="preserve"> are </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eligble</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 xml:space="preserve"> for </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Pupil</w:t>
            </w:r>
            <w:r w:rsidRPr="70FBBF22" w:rsidR="24F57752">
              <w:rPr>
                <w:rFonts w:ascii="Candara" w:hAnsi="Candara" w:eastAsia="Candara" w:cs="Candara"/>
                <w:b w:val="0"/>
                <w:bCs w:val="0"/>
                <w:i w:val="0"/>
                <w:iCs w:val="0"/>
                <w:caps w:val="0"/>
                <w:smallCaps w:val="0"/>
                <w:color w:val="000000" w:themeColor="text1" w:themeTint="FF" w:themeShade="FF"/>
                <w:sz w:val="24"/>
                <w:szCs w:val="24"/>
                <w:lang w:val="it-IT"/>
              </w:rPr>
              <w:t xml:space="preserve"> premium.</w:t>
            </w:r>
          </w:p>
          <w:p w:rsidR="24F57752" w:rsidP="70FBBF22" w:rsidRDefault="24F57752" w14:paraId="36B4DDB3" w14:textId="7AA5BF9E">
            <w:pPr>
              <w:spacing w:before="60" w:after="120" w:line="240" w:lineRule="auto"/>
              <w:ind w:left="57"/>
              <w:rPr>
                <w:rFonts w:ascii="Candara" w:hAnsi="Candara" w:eastAsia="Candara" w:cs="Candara"/>
                <w:b w:val="0"/>
                <w:bCs w:val="0"/>
                <w:i w:val="0"/>
                <w:iCs w:val="0"/>
                <w:caps w:val="0"/>
                <w:smallCaps w:val="0"/>
                <w:color w:val="000000" w:themeColor="text1" w:themeTint="FF" w:themeShade="FF"/>
                <w:sz w:val="24"/>
                <w:szCs w:val="24"/>
              </w:rPr>
            </w:pPr>
          </w:p>
          <w:p w:rsidR="24F57752" w:rsidP="70FBBF22" w:rsidRDefault="24F57752" w14:paraId="447637E6" w14:textId="56402384">
            <w:pPr>
              <w:spacing w:before="60" w:after="120" w:line="240" w:lineRule="auto"/>
              <w:ind w:left="57"/>
              <w:rPr>
                <w:rFonts w:ascii="Candara" w:hAnsi="Candara" w:eastAsia="Candara" w:cs="Candara"/>
                <w:b w:val="0"/>
                <w:bCs w:val="0"/>
                <w:i w:val="0"/>
                <w:iCs w:val="0"/>
                <w:caps w:val="0"/>
                <w:smallCaps w:val="0"/>
                <w:color w:val="000000" w:themeColor="text1" w:themeTint="FF" w:themeShade="FF"/>
                <w:sz w:val="24"/>
                <w:szCs w:val="24"/>
              </w:rPr>
            </w:pPr>
          </w:p>
        </w:tc>
        <w:tc>
          <w:tcPr>
            <w:tcW w:w="3467" w:type="dxa"/>
            <w:tcBorders>
              <w:top w:val="single" w:color="C4BC96" w:themeColor="background2" w:themeShade="BF" w:sz="6" w:space="0"/>
              <w:left w:val="single" w:color="C4BC96" w:themeColor="background2" w:themeShade="BF" w:sz="6" w:space="0"/>
              <w:bottom w:val="single" w:color="C4BC96" w:themeColor="background2" w:themeShade="BF" w:sz="6" w:space="0"/>
              <w:right w:val="single" w:color="C4BC96" w:themeColor="background2" w:themeShade="BF" w:sz="6" w:space="0"/>
            </w:tcBorders>
            <w:tcMar/>
          </w:tcPr>
          <w:p w:rsidR="097EC9EC" w:rsidP="70FBBF22" w:rsidRDefault="097EC9EC" w14:paraId="63C2EFDC" w14:textId="0CB2BBE6">
            <w:pPr>
              <w:tabs>
                <w:tab w:val="num" w:leader="none" w:pos="360"/>
              </w:tabs>
              <w:spacing w:after="0" w:line="240" w:lineRule="auto"/>
              <w:rPr>
                <w:rFonts w:ascii="Candara" w:hAnsi="Candara" w:eastAsia="Candara" w:cs="Candara"/>
                <w:b w:val="0"/>
                <w:bCs w:val="0"/>
                <w:i w:val="0"/>
                <w:iCs w:val="0"/>
                <w:caps w:val="0"/>
                <w:smallCaps w:val="0"/>
                <w:noProof w:val="0"/>
                <w:color w:val="000000" w:themeColor="text1" w:themeTint="FF" w:themeShade="FF"/>
                <w:sz w:val="24"/>
                <w:szCs w:val="24"/>
                <w:lang w:val="en-GB"/>
              </w:rPr>
            </w:pPr>
            <w:r w:rsidRPr="70FBBF22" w:rsidR="097EC9EC">
              <w:rPr>
                <w:rFonts w:ascii="Candara" w:hAnsi="Candara" w:eastAsia="Candara" w:cs="Candara"/>
                <w:b w:val="0"/>
                <w:bCs w:val="0"/>
                <w:i w:val="0"/>
                <w:iCs w:val="0"/>
                <w:caps w:val="0"/>
                <w:smallCaps w:val="0"/>
                <w:noProof w:val="0"/>
                <w:color w:val="000000" w:themeColor="text1" w:themeTint="FF" w:themeShade="FF"/>
                <w:sz w:val="24"/>
                <w:szCs w:val="24"/>
                <w:lang w:val="en-GB"/>
              </w:rPr>
              <w:t>In the last academic year, we supported students with funding for instrument lessons. </w:t>
            </w:r>
          </w:p>
          <w:p w:rsidR="61A9B541" w:rsidP="70FBBF22" w:rsidRDefault="61A9B541" w14:paraId="3A52668D" w14:textId="50903425">
            <w:pPr>
              <w:tabs>
                <w:tab w:val="num" w:leader="none" w:pos="360"/>
              </w:tabs>
              <w:spacing w:after="0" w:line="240" w:lineRule="auto"/>
              <w:rPr>
                <w:rFonts w:ascii="Candara" w:hAnsi="Candara" w:eastAsia="Candara" w:cs="Candara"/>
                <w:color w:val="000000" w:themeColor="text1" w:themeTint="FF" w:themeShade="FF"/>
                <w:sz w:val="24"/>
                <w:szCs w:val="24"/>
                <w:lang w:val="en-GB"/>
              </w:rPr>
            </w:pPr>
            <w:r w:rsidRPr="70FBBF22" w:rsidR="668C0B56">
              <w:rPr>
                <w:rFonts w:ascii="Candara" w:hAnsi="Candara" w:eastAsia="Candara" w:cs="Candara"/>
                <w:color w:val="000000" w:themeColor="text1" w:themeTint="FF" w:themeShade="FF"/>
                <w:sz w:val="24"/>
                <w:szCs w:val="24"/>
                <w:lang w:val="en-GB"/>
              </w:rPr>
              <w:t>43 pupil premium pupils took part in music extra</w:t>
            </w:r>
            <w:r w:rsidRPr="70FBBF22" w:rsidR="31BC01A6">
              <w:rPr>
                <w:rFonts w:ascii="Candara" w:hAnsi="Candara" w:eastAsia="Candara" w:cs="Candara"/>
                <w:color w:val="000000" w:themeColor="text1" w:themeTint="FF" w:themeShade="FF"/>
                <w:sz w:val="24"/>
                <w:szCs w:val="24"/>
                <w:lang w:val="en-GB"/>
              </w:rPr>
              <w:t>-</w:t>
            </w:r>
            <w:r w:rsidRPr="70FBBF22" w:rsidR="668C0B56">
              <w:rPr>
                <w:rFonts w:ascii="Candara" w:hAnsi="Candara" w:eastAsia="Candara" w:cs="Candara"/>
                <w:color w:val="000000" w:themeColor="text1" w:themeTint="FF" w:themeShade="FF"/>
                <w:sz w:val="24"/>
                <w:szCs w:val="24"/>
                <w:lang w:val="en-GB"/>
              </w:rPr>
              <w:t xml:space="preserve">curricular activities over the course of the year. </w:t>
            </w:r>
          </w:p>
          <w:p w:rsidRPr="00A64095" w:rsidR="00117BEF" w:rsidP="70FBBF22" w:rsidRDefault="00117BEF" w14:paraId="0B6F2148" w14:textId="1871C67B">
            <w:pPr>
              <w:pStyle w:val="Normal"/>
              <w:suppressLineNumbers w:val="0"/>
              <w:tabs>
                <w:tab w:val="num" w:leader="none" w:pos="360"/>
              </w:tabs>
              <w:bidi w:val="0"/>
              <w:spacing w:before="0" w:beforeAutospacing="off" w:after="0" w:afterAutospacing="off" w:line="240" w:lineRule="auto"/>
              <w:ind w:left="0" w:right="0"/>
              <w:jc w:val="left"/>
              <w:rPr>
                <w:rFonts w:ascii="Candara" w:hAnsi="Candara" w:eastAsia="Candara" w:cs="Candara"/>
                <w:b w:val="0"/>
                <w:bCs w:val="0"/>
                <w:i w:val="0"/>
                <w:iCs w:val="0"/>
                <w:caps w:val="0"/>
                <w:smallCaps w:val="0"/>
                <w:color w:val="000000" w:themeColor="text1" w:themeTint="FF" w:themeShade="FF"/>
                <w:sz w:val="24"/>
                <w:szCs w:val="24"/>
                <w:lang w:val="en-GB"/>
              </w:rPr>
            </w:pPr>
            <w:r w:rsidRPr="70FBBF22" w:rsidR="269B69E5">
              <w:rPr>
                <w:rFonts w:ascii="Candara" w:hAnsi="Candara" w:eastAsia="Candara" w:cs="Candara"/>
                <w:color w:val="000000" w:themeColor="text1" w:themeTint="FF" w:themeShade="FF"/>
                <w:sz w:val="24"/>
                <w:szCs w:val="24"/>
                <w:lang w:val="en-GB"/>
              </w:rPr>
              <w:t xml:space="preserve">7 pupil </w:t>
            </w:r>
            <w:r w:rsidRPr="70FBBF22" w:rsidR="3203A389">
              <w:rPr>
                <w:rFonts w:ascii="Candara" w:hAnsi="Candara" w:eastAsia="Candara" w:cs="Candara"/>
                <w:color w:val="000000" w:themeColor="text1" w:themeTint="FF" w:themeShade="FF"/>
                <w:sz w:val="24"/>
                <w:szCs w:val="24"/>
                <w:lang w:val="en-GB"/>
              </w:rPr>
              <w:t>premium pupils</w:t>
            </w:r>
            <w:r w:rsidRPr="70FBBF22" w:rsidR="269B69E5">
              <w:rPr>
                <w:rFonts w:ascii="Candara" w:hAnsi="Candara" w:eastAsia="Candara" w:cs="Candara"/>
                <w:color w:val="000000" w:themeColor="text1" w:themeTint="FF" w:themeShade="FF"/>
                <w:sz w:val="24"/>
                <w:szCs w:val="24"/>
                <w:lang w:val="en-GB"/>
              </w:rPr>
              <w:t xml:space="preserve"> (7%) had instrument lessons. </w:t>
            </w:r>
          </w:p>
        </w:tc>
      </w:tr>
    </w:tbl>
    <w:p w:rsidR="4E9EAECC" w:rsidP="70FBBF22" w:rsidRDefault="4E9EAECC" w14:paraId="018FA916" w14:textId="77777777">
      <w:pPr>
        <w:spacing w:after="0" w:line="240" w:lineRule="auto"/>
        <w:rPr>
          <w:rFonts w:ascii="Candara" w:hAnsi="Candara" w:eastAsia="Candara" w:cs="Candara"/>
          <w:color w:val="0D0D0D" w:themeColor="text1" w:themeTint="F2"/>
          <w:sz w:val="24"/>
          <w:szCs w:val="24"/>
        </w:rPr>
      </w:pPr>
    </w:p>
    <w:sectPr w:rsidR="4E9EAECC" w:rsidSect="0093624E">
      <w:footerReference w:type="default" r:id="rId13"/>
      <w:pgSz w:w="11906" w:h="16838" w:orient="portrait"/>
      <w:pgMar w:top="720" w:right="720" w:bottom="720" w:left="720" w:header="709" w:footer="971" w:gutter="0"/>
      <w:pgNumType w:start="0"/>
      <w:cols w:space="720"/>
      <w:titlePg/>
      <w:docGrid w:linePitch="326"/>
      <w:headerReference w:type="default" r:id="Ra6a433e2ea9647e8"/>
      <w:headerReference w:type="first" r:id="R76a76e1cf2154761"/>
      <w:footerReference w:type="first" r:id="R4eed3ec77fcd4cf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DB7" w:rsidRDefault="00EA7DB7" w14:paraId="5CD04A99" w14:textId="77777777">
      <w:pPr>
        <w:spacing w:after="0" w:line="240" w:lineRule="auto"/>
      </w:pPr>
      <w:r>
        <w:separator/>
      </w:r>
    </w:p>
  </w:endnote>
  <w:endnote w:type="continuationSeparator" w:id="0">
    <w:p w:rsidR="00EA7DB7" w:rsidRDefault="00EA7DB7" w14:paraId="23CF5A87" w14:textId="77777777">
      <w:pPr>
        <w:spacing w:after="0" w:line="240" w:lineRule="auto"/>
      </w:pPr>
      <w:r>
        <w:continuationSeparator/>
      </w:r>
    </w:p>
  </w:endnote>
  <w:endnote w:type="continuationNotice" w:id="1">
    <w:p w:rsidR="00EA7DB7" w:rsidRDefault="00EA7DB7" w14:paraId="35BE7C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Apto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0F6C" w:rsidRDefault="003C7386" w14:paraId="2A7D54BE" w14:textId="21F13380">
    <w:pPr>
      <w:pStyle w:val="Footer"/>
      <w:ind w:firstLine="4513"/>
    </w:pPr>
    <w:r w:rsidRPr="003C7386">
      <w:rPr>
        <w:noProof/>
      </w:rPr>
      <mc:AlternateContent>
        <mc:Choice Requires="wps">
          <w:drawing>
            <wp:anchor distT="0" distB="0" distL="114300" distR="114300" simplePos="0" relativeHeight="251658243" behindDoc="0" locked="0" layoutInCell="1" allowOverlap="1" wp14:anchorId="3C02D544" wp14:editId="1118C3FE">
              <wp:simplePos x="0" y="0"/>
              <wp:positionH relativeFrom="column">
                <wp:posOffset>3411855</wp:posOffset>
              </wp:positionH>
              <wp:positionV relativeFrom="paragraph">
                <wp:posOffset>137160</wp:posOffset>
              </wp:positionV>
              <wp:extent cx="2571750" cy="33337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571750" cy="333375"/>
                      </a:xfrm>
                      <a:prstGeom prst="rect">
                        <a:avLst/>
                      </a:prstGeom>
                      <a:noFill/>
                      <a:ln w="6350">
                        <a:noFill/>
                      </a:ln>
                    </wps:spPr>
                    <wps:txbx>
                      <w:txbxContent>
                        <w:p w:rsidRPr="00D4279E" w:rsidR="003C7386" w:rsidP="003C7386" w:rsidRDefault="003C7386" w14:paraId="3D92356E" w14:textId="4BF25B0A">
                          <w:pPr>
                            <w:jc w:val="right"/>
                            <w:rPr>
                              <w:rFonts w:ascii="Candara" w:hAnsi="Candara"/>
                              <w:color w:val="0070C0"/>
                            </w:rPr>
                          </w:pPr>
                          <w:r>
                            <w:rPr>
                              <w:rFonts w:ascii="Candara" w:hAnsi="Candara"/>
                              <w:color w:val="0070C0"/>
                            </w:rPr>
                            <w:t xml:space="preserve"> Pupil Premium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3C02D544">
              <v:stroke joinstyle="miter"/>
              <v:path gradientshapeok="t" o:connecttype="rect"/>
            </v:shapetype>
            <v:shape id="Text Box 54" style="position:absolute;left:0;text-align:left;margin-left:268.65pt;margin-top:10.8pt;width:202.5pt;height:26.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">
              <v:textbox>
                <w:txbxContent>
                  <w:p w:rsidRPr="00D4279E" w:rsidR="003C7386" w:rsidP="003C7386" w:rsidRDefault="003C7386" w14:paraId="3D92356E" w14:textId="4BF25B0A">
                    <w:pPr>
                      <w:jc w:val="right"/>
                      <w:rPr>
                        <w:rFonts w:ascii="Candara" w:hAnsi="Candara"/>
                        <w:color w:val="0070C0"/>
                      </w:rPr>
                    </w:pPr>
                    <w:r>
                      <w:rPr>
                        <w:rFonts w:ascii="Candara" w:hAnsi="Candara"/>
                        <w:color w:val="0070C0"/>
                      </w:rPr>
                      <w:t xml:space="preserve"> Pupil Premium Strategy</w:t>
                    </w:r>
                  </w:p>
                </w:txbxContent>
              </v:textbox>
            </v:shape>
          </w:pict>
        </mc:Fallback>
      </mc:AlternateContent>
    </w:r>
    <w:r w:rsidRPr="003C7386">
      <w:rPr>
        <w:noProof/>
      </w:rPr>
      <w:drawing>
        <wp:anchor distT="0" distB="0" distL="114300" distR="114300" simplePos="0" relativeHeight="251658240" behindDoc="0" locked="0" layoutInCell="1" allowOverlap="1" wp14:anchorId="523B44BE" wp14:editId="3DDEE04E">
          <wp:simplePos x="0" y="0"/>
          <wp:positionH relativeFrom="column">
            <wp:posOffset>568960</wp:posOffset>
          </wp:positionH>
          <wp:positionV relativeFrom="paragraph">
            <wp:posOffset>33020</wp:posOffset>
          </wp:positionV>
          <wp:extent cx="1800225" cy="542925"/>
          <wp:effectExtent l="0" t="0" r="9525" b="0"/>
          <wp:wrapSquare wrapText="bothSides"/>
          <wp:docPr id="2" name="Picture 2"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8606" t="13214" r="9326" b="31923"/>
                  <a:stretch/>
                </pic:blipFill>
                <pic:spPr bwMode="auto">
                  <a:xfrm>
                    <a:off x="0" y="0"/>
                    <a:ext cx="1800225"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Pr="003C7386">
      <w:rPr>
        <w:noProof/>
      </w:rPr>
      <mc:AlternateContent>
        <mc:Choice Requires="wpg">
          <w:drawing>
            <wp:anchor distT="0" distB="0" distL="114300" distR="114300" simplePos="0" relativeHeight="251658242" behindDoc="0" locked="0" layoutInCell="1" allowOverlap="1" wp14:anchorId="500B6DA8" wp14:editId="5E8F1E71">
              <wp:simplePos x="0" y="0"/>
              <wp:positionH relativeFrom="margin">
                <wp:align>left</wp:align>
              </wp:positionH>
              <wp:positionV relativeFrom="paragraph">
                <wp:posOffset>0</wp:posOffset>
              </wp:positionV>
              <wp:extent cx="464820" cy="583565"/>
              <wp:effectExtent l="0" t="0" r="0" b="6985"/>
              <wp:wrapNone/>
              <wp:docPr id="33" name="Group 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64820" cy="583565"/>
                        <a:chOff x="0" y="0"/>
                        <a:chExt cx="2476500" cy="3377205"/>
                      </a:xfrm>
                    </wpg:grpSpPr>
                    <pic:pic xmlns:pic="http://schemas.openxmlformats.org/drawingml/2006/picture">
                      <pic:nvPicPr>
                        <pic:cNvPr id="34" name="Picture 34" descr="http://www.walkwoodms.worcs.sch.uk/News/PublishingImages/Walkwood%20Logo%20July%202013.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8714"/>
                        <a:stretch/>
                      </pic:blipFill>
                      <pic:spPr bwMode="auto">
                        <a:xfrm>
                          <a:off x="0" y="140849"/>
                          <a:ext cx="2476500" cy="32363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5" descr="http://www.walkwoodms.worcs.sch.uk/News/PublishingImages/Walkwood%20Logo%20July%202013.png"/>
                        <pic:cNvPicPr>
                          <a:picLocks noChangeArrowheads="1"/>
                        </pic:cNvPicPr>
                      </pic:nvPicPr>
                      <pic:blipFill rotWithShape="1">
                        <a:blip r:embed="rId3">
                          <a:extLst>
                            <a:ext uri="{28A0092B-C50C-407E-A947-70E740481C1C}">
                              <a14:useLocalDpi xmlns:a14="http://schemas.microsoft.com/office/drawing/2010/main" val="0"/>
                            </a:ext>
                          </a:extLst>
                        </a:blip>
                        <a:srcRect b="97426"/>
                        <a:stretch/>
                      </pic:blipFill>
                      <pic:spPr bwMode="auto">
                        <a:xfrm>
                          <a:off x="0" y="0"/>
                          <a:ext cx="2476500" cy="180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33" style="position:absolute;margin-left:0;margin-top:0;width:36.6pt;height:45.95pt;z-index:251658242;mso-position-horizontal:left;mso-position-horizontal-relative:margin;mso-width-relative:margin;mso-height-relative:margin" coordsize="24765,33772" o:spid="_x0000_s1026" w14:anchorId="260ACB7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 style="position:absolute;top:1408;width:24765;height:32364;visibility:visible;mso-wrap-style:square" alt="http://www.walkwoodms.worcs.sch.uk/News/PublishingImages/Walkwood%20Logo%20July%202013.png"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">
                <v:imagedata croptop="12264f" o:title="Walkwood%20Logo%20July%202013" r:id="rId4"/>
              </v:shape>
              <v:shape id="Picture 35" style="position:absolute;width:24765;height:1800;visibility:visible;mso-wrap-style:square" alt="http://www.walkwoodms.worcs.sch.uk/News/PublishingImages/Walkwood%20Logo%20July%202013.png"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">
                <v:imagedata cropbottom="63849f" o:title="Walkwood%20Logo%20July%202013" r:id="rId5"/>
                <o:lock v:ext="edit" aspectratio="f"/>
              </v:shape>
              <w10:wrap anchorx="margin"/>
            </v:group>
          </w:pict>
        </mc:Fallback>
      </mc:AlternateContent>
    </w:r>
    <w:r w:rsidRPr="003C7386">
      <w:rPr>
        <w:noProof/>
      </w:rPr>
      <mc:AlternateContent>
        <mc:Choice Requires="wpg">
          <w:drawing>
            <wp:anchor distT="0" distB="0" distL="114300" distR="114300" simplePos="0" relativeHeight="251658241" behindDoc="1" locked="0" layoutInCell="1" allowOverlap="1" wp14:anchorId="2B4C849C" wp14:editId="34145239">
              <wp:simplePos x="0" y="0"/>
              <wp:positionH relativeFrom="page">
                <wp:align>left</wp:align>
              </wp:positionH>
              <wp:positionV relativeFrom="bottomMargin">
                <wp:posOffset>232410</wp:posOffset>
              </wp:positionV>
              <wp:extent cx="7539990" cy="190500"/>
              <wp:effectExtent l="0" t="0" r="2159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37" name="Text Box 2"/>
                      <wps:cNvSpPr txBox="1">
                        <a:spLocks noChangeArrowheads="1"/>
                      </wps:cNvSpPr>
                      <wps:spPr bwMode="auto">
                        <a:xfrm>
                          <a:off x="10803" y="14982"/>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1C04AD" w:rsidR="003C7386" w:rsidP="003C7386" w:rsidRDefault="003C7386" w14:paraId="1090433F" w14:textId="77777777">
                            <w:pPr>
                              <w:jc w:val="center"/>
                              <w:rPr>
                                <w:rFonts w:ascii="Candara" w:hAnsi="Candara"/>
                                <w:color w:val="0070C0"/>
                              </w:rPr>
                            </w:pPr>
                            <w:r w:rsidRPr="001C04AD">
                              <w:rPr>
                                <w:rFonts w:ascii="Candara" w:hAnsi="Candara"/>
                                <w:color w:val="0070C0"/>
                              </w:rPr>
                              <w:fldChar w:fldCharType="begin"/>
                            </w:r>
                            <w:r w:rsidRPr="001C04AD">
                              <w:rPr>
                                <w:rFonts w:ascii="Candara" w:hAnsi="Candara"/>
                                <w:color w:val="0070C0"/>
                              </w:rPr>
                              <w:instrText xml:space="preserve"> PAGE    \* MERGEFORMAT </w:instrText>
                            </w:r>
                            <w:r w:rsidRPr="001C04AD">
                              <w:rPr>
                                <w:rFonts w:ascii="Candara" w:hAnsi="Candara"/>
                                <w:color w:val="0070C0"/>
                              </w:rPr>
                              <w:fldChar w:fldCharType="separate"/>
                            </w:r>
                            <w:r>
                              <w:rPr>
                                <w:rFonts w:ascii="Candara" w:hAnsi="Candara"/>
                                <w:noProof/>
                                <w:color w:val="0070C0"/>
                              </w:rPr>
                              <w:t>4</w:t>
                            </w:r>
                            <w:r w:rsidRPr="001C04AD">
                              <w:rPr>
                                <w:rFonts w:ascii="Candara" w:hAnsi="Candara"/>
                                <w:color w:val="0070C0"/>
                              </w:rPr>
                              <w:fldChar w:fldCharType="end"/>
                            </w:r>
                          </w:p>
                        </w:txbxContent>
                      </wps:txbx>
                      <wps:bodyPr rot="0" vert="horz" wrap="square" lIns="0" tIns="0" rIns="0" bIns="0" anchor="t" anchorCtr="0" upright="1">
                        <a:noAutofit/>
                      </wps:bodyPr>
                    </wps:wsp>
                    <wpg:grpSp>
                      <wpg:cNvPr id="38" name="Group 3"/>
                      <wpg:cNvGrpSpPr>
                        <a:grpSpLocks/>
                      </wpg:cNvGrpSpPr>
                      <wpg:grpSpPr bwMode="auto">
                        <a:xfrm flipH="1">
                          <a:off x="0" y="14970"/>
                          <a:ext cx="12255" cy="230"/>
                          <a:chOff x="-8" y="14978"/>
                          <a:chExt cx="12255" cy="230"/>
                        </a:xfrm>
                      </wpg:grpSpPr>
                      <wps:wsp>
                        <wps:cNvPr id="39" name="AutoShape 4"/>
                        <wps:cNvCnPr>
                          <a:cxnSpLocks noChangeShapeType="1"/>
                        </wps:cNvCnPr>
                        <wps:spPr bwMode="auto">
                          <a:xfrm flipV="1">
                            <a:off x="-8" y="14978"/>
                            <a:ext cx="1260" cy="230"/>
                          </a:xfrm>
                          <a:prstGeom prst="bentConnector3">
                            <a:avLst>
                              <a:gd name="adj1" fmla="val 50000"/>
                            </a:avLst>
                          </a:prstGeom>
                          <a:noFill/>
                          <a:ln w="9525">
                            <a:solidFill>
                              <a:srgbClr val="669900"/>
                            </a:solidFill>
                            <a:miter lim="800000"/>
                            <a:headEnd/>
                            <a:tailEnd/>
                          </a:ln>
                          <a:extLst>
                            <a:ext uri="{909E8E84-426E-40DD-AFC4-6F175D3DCCD1}">
                              <a14:hiddenFill xmlns:a14="http://schemas.microsoft.com/office/drawing/2010/main">
                                <a:noFill/>
                              </a14:hiddenFill>
                            </a:ext>
                          </a:extLst>
                        </wps:spPr>
                        <wps:bodyPr/>
                      </wps:wsp>
                      <wps:wsp>
                        <wps:cNvPr id="40" name="AutoShape 5"/>
                        <wps:cNvCnPr>
                          <a:cxnSpLocks noChangeShapeType="1"/>
                        </wps:cNvCnPr>
                        <wps:spPr bwMode="auto">
                          <a:xfrm rot="10800000">
                            <a:off x="1252" y="14978"/>
                            <a:ext cx="10995" cy="230"/>
                          </a:xfrm>
                          <a:prstGeom prst="bentConnector3">
                            <a:avLst>
                              <a:gd name="adj1" fmla="val 96778"/>
                            </a:avLst>
                          </a:prstGeom>
                          <a:noFill/>
                          <a:ln w="9525">
                            <a:solidFill>
                              <a:srgbClr val="6699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36" style="position:absolute;left:0;text-align:left;margin-left:0;margin-top:18.3pt;width:593.7pt;height:15pt;z-index:-251658239;mso-width-percent:1000;mso-position-horizontal:left;mso-position-horizontal-relative:page;mso-position-vertical-relative:bottom-margin-area;mso-width-percent:1000" coordsize="12255,300" coordorigin=",14970" o:spid="_x0000_s1027" w14:anchorId="2B4C8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">
              <v:shape id="Text Box 2" style="position:absolute;left:10803;top:14982;width:659;height:28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Pr="001C04AD" w:rsidR="003C7386" w:rsidP="003C7386" w:rsidRDefault="003C7386" w14:paraId="1090433F" w14:textId="77777777">
                      <w:pPr>
                        <w:jc w:val="center"/>
                        <w:rPr>
                          <w:rFonts w:ascii="Candara" w:hAnsi="Candara"/>
                          <w:color w:val="0070C0"/>
                        </w:rPr>
                      </w:pPr>
                      <w:r w:rsidRPr="001C04AD">
                        <w:rPr>
                          <w:rFonts w:ascii="Candara" w:hAnsi="Candara"/>
                          <w:color w:val="0070C0"/>
                        </w:rPr>
                        <w:fldChar w:fldCharType="begin"/>
                      </w:r>
                      <w:r w:rsidRPr="001C04AD">
                        <w:rPr>
                          <w:rFonts w:ascii="Candara" w:hAnsi="Candara"/>
                          <w:color w:val="0070C0"/>
                        </w:rPr>
                        <w:instrText xml:space="preserve"> PAGE    \* MERGEFORMAT </w:instrText>
                      </w:r>
                      <w:r w:rsidRPr="001C04AD">
                        <w:rPr>
                          <w:rFonts w:ascii="Candara" w:hAnsi="Candara"/>
                          <w:color w:val="0070C0"/>
                        </w:rPr>
                        <w:fldChar w:fldCharType="separate"/>
                      </w:r>
                      <w:r>
                        <w:rPr>
                          <w:rFonts w:ascii="Candara" w:hAnsi="Candara"/>
                          <w:noProof/>
                          <w:color w:val="0070C0"/>
                        </w:rPr>
                        <w:t>4</w:t>
                      </w:r>
                      <w:r w:rsidRPr="001C04AD">
                        <w:rPr>
                          <w:rFonts w:ascii="Candara" w:hAnsi="Candara"/>
                          <w:color w:val="0070C0"/>
                        </w:rPr>
                        <w:fldChar w:fldCharType="end"/>
                      </w:r>
                    </w:p>
                  </w:txbxContent>
                </v:textbox>
              </v:shape>
              <v:group id="Group 3" style="position:absolute;top:14970;width:12255;height:230;flip:x" coordsize="12255,230" coordorigin="-8,1497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4" style="position:absolute;left:-8;top:14978;width:1260;height:230;flip:y;visibility:visible;mso-wrap-style:square" o:spid="_x0000_s1030" strokecolor="#690"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"/>
                <v:shape id="AutoShape 5" style="position:absolute;left:1252;top:14978;width:10995;height:230;rotation:180;visibility:visible;mso-wrap-style:square" o:spid="_x0000_s1031" strokecolor="#690"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"/>
              </v:group>
              <w10:wrap anchorx="page" anchory="margin"/>
            </v:group>
          </w:pict>
        </mc:Fallback>
      </mc:AlternateContent>
    </w:r>
  </w:p>
</w:ftr>
</file>

<file path=word/footer2.xml><?xml version="1.0" encoding="utf-8"?>
<w:ftr xmlns:w14="http://schemas.microsoft.com/office/word/2010/wordml" xmlns:w="http://schemas.openxmlformats.org/wordprocessingml/2006/main">
  <w:p w:rsidR="13F94CD4" w:rsidP="13F94CD4" w:rsidRDefault="13F94CD4" w14:paraId="15FDBED2" w14:textId="0613732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DB7" w:rsidRDefault="00EA7DB7" w14:paraId="2A012D65" w14:textId="77777777">
      <w:pPr>
        <w:spacing w:after="0" w:line="240" w:lineRule="auto"/>
      </w:pPr>
      <w:r>
        <w:separator/>
      </w:r>
    </w:p>
  </w:footnote>
  <w:footnote w:type="continuationSeparator" w:id="0">
    <w:p w:rsidR="00EA7DB7" w:rsidRDefault="00EA7DB7" w14:paraId="042A3E80" w14:textId="77777777">
      <w:pPr>
        <w:spacing w:after="0" w:line="240" w:lineRule="auto"/>
      </w:pPr>
      <w:r>
        <w:continuationSeparator/>
      </w:r>
    </w:p>
  </w:footnote>
  <w:footnote w:type="continuationNotice" w:id="1">
    <w:p w:rsidR="00EA7DB7" w:rsidRDefault="00EA7DB7" w14:paraId="696564BF" w14:textId="77777777">
      <w:pPr>
        <w:spacing w:after="0" w:line="240" w:lineRule="auto"/>
      </w:pPr>
    </w:p>
  </w:footnote>
</w:footnotes>
</file>

<file path=word/header.xml><?xml version="1.0" encoding="utf-8"?>
<w:hdr xmlns:w14="http://schemas.microsoft.com/office/word/2010/wordml" xmlns:w="http://schemas.openxmlformats.org/wordprocessingml/2006/main">
  <w:p w:rsidR="13F94CD4" w:rsidP="13F94CD4" w:rsidRDefault="13F94CD4" w14:paraId="47DD737D" w14:textId="33FE3551">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3F94CD4" w:rsidTr="13F94CD4" w14:paraId="2DD1D0E4">
      <w:trPr>
        <w:trHeight w:val="300"/>
      </w:trPr>
      <w:tc>
        <w:tcPr>
          <w:tcW w:w="3485" w:type="dxa"/>
          <w:tcMar/>
        </w:tcPr>
        <w:p w:rsidR="13F94CD4" w:rsidP="13F94CD4" w:rsidRDefault="13F94CD4" w14:paraId="5A4CB637" w14:textId="4A62057C">
          <w:pPr>
            <w:pStyle w:val="Header"/>
            <w:bidi w:val="0"/>
            <w:ind w:left="-115"/>
            <w:jc w:val="left"/>
          </w:pPr>
        </w:p>
      </w:tc>
      <w:tc>
        <w:tcPr>
          <w:tcW w:w="3485" w:type="dxa"/>
          <w:tcMar/>
        </w:tcPr>
        <w:p w:rsidR="13F94CD4" w:rsidP="13F94CD4" w:rsidRDefault="13F94CD4" w14:paraId="75FE5E89" w14:textId="37303274">
          <w:pPr>
            <w:pStyle w:val="Header"/>
            <w:bidi w:val="0"/>
            <w:jc w:val="center"/>
          </w:pPr>
        </w:p>
      </w:tc>
      <w:tc>
        <w:tcPr>
          <w:tcW w:w="3485" w:type="dxa"/>
          <w:tcMar/>
        </w:tcPr>
        <w:p w:rsidR="13F94CD4" w:rsidP="13F94CD4" w:rsidRDefault="13F94CD4" w14:paraId="5F910C5D" w14:textId="4F0096AD">
          <w:pPr>
            <w:pStyle w:val="Header"/>
            <w:bidi w:val="0"/>
            <w:ind w:right="-115"/>
            <w:jc w:val="right"/>
          </w:pPr>
        </w:p>
      </w:tc>
    </w:tr>
  </w:tbl>
  <w:p w:rsidR="13F94CD4" w:rsidP="13F94CD4" w:rsidRDefault="13F94CD4" w14:paraId="76839B7F" w14:textId="01FBD7E3">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CG4gI/47WPeYhv" int2:id="9aSzelE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503426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0426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88d8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0cdc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0d3aa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923e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4b32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cf3d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725d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fcb8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ca01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ec5b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e7c79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b4a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a4ea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cbefed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A4F87"/>
    <w:multiLevelType w:val="multilevel"/>
    <w:tmpl w:val="55B09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12136C"/>
    <w:multiLevelType w:val="multilevel"/>
    <w:tmpl w:val="71BCA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85339F9"/>
    <w:multiLevelType w:val="multilevel"/>
    <w:tmpl w:val="780E3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0526C70"/>
    <w:multiLevelType w:val="hybridMultilevel"/>
    <w:tmpl w:val="95A2029A"/>
    <w:lvl w:ilvl="0" w:tplc="E21CE428">
      <w:start w:val="1"/>
      <w:numFmt w:val="bullet"/>
      <w:pStyle w:val="3Bulletedcopyblue"/>
      <w:lvlText w:val=""/>
      <w:lvlJc w:val="left"/>
      <w:pPr>
        <w:ind w:left="720" w:hanging="360"/>
      </w:pPr>
      <w:rPr>
        <w:rFonts w:hint="default" w:ascii="Symbol" w:hAnsi="Symbol"/>
        <w:strike w:val="0"/>
        <w:dstrike w:val="0"/>
        <w:color w:val="0070C0"/>
        <w:sz w:val="24"/>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5606B5"/>
    <w:multiLevelType w:val="multilevel"/>
    <w:tmpl w:val="E3109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2171DA0"/>
    <w:multiLevelType w:val="multilevel"/>
    <w:tmpl w:val="8C6C9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7D03D8F"/>
    <w:multiLevelType w:val="hybridMultilevel"/>
    <w:tmpl w:val="BFCC9274"/>
    <w:lvl w:ilvl="0" w:tplc="D7928936">
      <w:start w:val="1"/>
      <w:numFmt w:val="decimal"/>
      <w:lvlText w:val="%1"/>
      <w:lvlJc w:val="left"/>
      <w:pPr>
        <w:ind w:left="720" w:hanging="360"/>
      </w:pPr>
    </w:lvl>
    <w:lvl w:ilvl="1" w:tplc="7CFADFA8">
      <w:start w:val="1"/>
      <w:numFmt w:val="lowerLetter"/>
      <w:lvlText w:val="%2."/>
      <w:lvlJc w:val="left"/>
      <w:pPr>
        <w:ind w:left="1440" w:hanging="360"/>
      </w:pPr>
    </w:lvl>
    <w:lvl w:ilvl="2" w:tplc="D79AC124">
      <w:start w:val="1"/>
      <w:numFmt w:val="lowerRoman"/>
      <w:lvlText w:val="%3."/>
      <w:lvlJc w:val="right"/>
      <w:pPr>
        <w:ind w:left="2160" w:hanging="180"/>
      </w:pPr>
    </w:lvl>
    <w:lvl w:ilvl="3" w:tplc="FFF02D94">
      <w:start w:val="1"/>
      <w:numFmt w:val="decimal"/>
      <w:lvlText w:val="%4."/>
      <w:lvlJc w:val="left"/>
      <w:pPr>
        <w:ind w:left="2880" w:hanging="360"/>
      </w:pPr>
    </w:lvl>
    <w:lvl w:ilvl="4" w:tplc="0960E9FE">
      <w:start w:val="1"/>
      <w:numFmt w:val="lowerLetter"/>
      <w:lvlText w:val="%5."/>
      <w:lvlJc w:val="left"/>
      <w:pPr>
        <w:ind w:left="3600" w:hanging="360"/>
      </w:pPr>
    </w:lvl>
    <w:lvl w:ilvl="5" w:tplc="45289CE2">
      <w:start w:val="1"/>
      <w:numFmt w:val="lowerRoman"/>
      <w:lvlText w:val="%6."/>
      <w:lvlJc w:val="right"/>
      <w:pPr>
        <w:ind w:left="4320" w:hanging="180"/>
      </w:pPr>
    </w:lvl>
    <w:lvl w:ilvl="6" w:tplc="FAAC256A">
      <w:start w:val="1"/>
      <w:numFmt w:val="decimal"/>
      <w:lvlText w:val="%7."/>
      <w:lvlJc w:val="left"/>
      <w:pPr>
        <w:ind w:left="5040" w:hanging="360"/>
      </w:pPr>
    </w:lvl>
    <w:lvl w:ilvl="7" w:tplc="BE34646E">
      <w:start w:val="1"/>
      <w:numFmt w:val="lowerLetter"/>
      <w:lvlText w:val="%8."/>
      <w:lvlJc w:val="left"/>
      <w:pPr>
        <w:ind w:left="5760" w:hanging="360"/>
      </w:pPr>
    </w:lvl>
    <w:lvl w:ilvl="8" w:tplc="5B40FC60">
      <w:start w:val="1"/>
      <w:numFmt w:val="lowerRoman"/>
      <w:lvlText w:val="%9."/>
      <w:lvlJc w:val="right"/>
      <w:pPr>
        <w:ind w:left="6480" w:hanging="180"/>
      </w:p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1C14A97"/>
    <w:multiLevelType w:val="multilevel"/>
    <w:tmpl w:val="AA564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hint="default"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280457120">
    <w:abstractNumId w:val="13"/>
  </w:num>
  <w:num w:numId="2" w16cid:durableId="1927611989">
    <w:abstractNumId w:val="5"/>
  </w:num>
  <w:num w:numId="3" w16cid:durableId="669021241">
    <w:abstractNumId w:val="3"/>
  </w:num>
  <w:num w:numId="4" w16cid:durableId="99960570">
    <w:abstractNumId w:val="6"/>
  </w:num>
  <w:num w:numId="5" w16cid:durableId="1234317979">
    <w:abstractNumId w:val="8"/>
  </w:num>
  <w:num w:numId="6" w16cid:durableId="1237285581">
    <w:abstractNumId w:val="2"/>
  </w:num>
  <w:num w:numId="7" w16cid:durableId="13919776">
    <w:abstractNumId w:val="11"/>
  </w:num>
  <w:num w:numId="8" w16cid:durableId="1908880455">
    <w:abstractNumId w:val="14"/>
  </w:num>
  <w:num w:numId="9" w16cid:durableId="109513082">
    <w:abstractNumId w:val="19"/>
  </w:num>
  <w:num w:numId="10" w16cid:durableId="2108888896">
    <w:abstractNumId w:val="16"/>
  </w:num>
  <w:num w:numId="11" w16cid:durableId="2079083866">
    <w:abstractNumId w:val="15"/>
  </w:num>
  <w:num w:numId="12" w16cid:durableId="260143985">
    <w:abstractNumId w:val="4"/>
  </w:num>
  <w:num w:numId="13" w16cid:durableId="1677683056">
    <w:abstractNumId w:val="17"/>
  </w:num>
  <w:num w:numId="14" w16cid:durableId="1191607134">
    <w:abstractNumId w:val="9"/>
  </w:num>
  <w:num w:numId="15" w16cid:durableId="606423941">
    <w:abstractNumId w:val="1"/>
  </w:num>
  <w:num w:numId="16" w16cid:durableId="849561624">
    <w:abstractNumId w:val="18"/>
  </w:num>
  <w:num w:numId="17" w16cid:durableId="2041128311">
    <w:abstractNumId w:val="10"/>
  </w:num>
  <w:num w:numId="18" w16cid:durableId="726614415">
    <w:abstractNumId w:val="0"/>
  </w:num>
  <w:num w:numId="19" w16cid:durableId="1979459048">
    <w:abstractNumId w:val="12"/>
  </w:num>
  <w:num w:numId="20" w16cid:durableId="57582448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6E7"/>
    <w:rsid w:val="00001791"/>
    <w:rsid w:val="0000362A"/>
    <w:rsid w:val="00004F66"/>
    <w:rsid w:val="00006EF1"/>
    <w:rsid w:val="000074CA"/>
    <w:rsid w:val="00011C89"/>
    <w:rsid w:val="000158D0"/>
    <w:rsid w:val="00016C7E"/>
    <w:rsid w:val="00017DE4"/>
    <w:rsid w:val="000228A4"/>
    <w:rsid w:val="00023D02"/>
    <w:rsid w:val="00023E73"/>
    <w:rsid w:val="0002439E"/>
    <w:rsid w:val="00025201"/>
    <w:rsid w:val="000255BE"/>
    <w:rsid w:val="00027D55"/>
    <w:rsid w:val="00030095"/>
    <w:rsid w:val="000307D2"/>
    <w:rsid w:val="00031A6E"/>
    <w:rsid w:val="00031D7F"/>
    <w:rsid w:val="00032974"/>
    <w:rsid w:val="00032F34"/>
    <w:rsid w:val="00033073"/>
    <w:rsid w:val="00036189"/>
    <w:rsid w:val="00036BC2"/>
    <w:rsid w:val="00037AA4"/>
    <w:rsid w:val="0004076D"/>
    <w:rsid w:val="000409C7"/>
    <w:rsid w:val="00040B4E"/>
    <w:rsid w:val="000413FA"/>
    <w:rsid w:val="00041685"/>
    <w:rsid w:val="00042462"/>
    <w:rsid w:val="00042F35"/>
    <w:rsid w:val="0004473B"/>
    <w:rsid w:val="000459A3"/>
    <w:rsid w:val="00047A97"/>
    <w:rsid w:val="00047E9C"/>
    <w:rsid w:val="00050428"/>
    <w:rsid w:val="00051CE2"/>
    <w:rsid w:val="000540D7"/>
    <w:rsid w:val="000554FA"/>
    <w:rsid w:val="00062216"/>
    <w:rsid w:val="000622C0"/>
    <w:rsid w:val="00062433"/>
    <w:rsid w:val="00063B09"/>
    <w:rsid w:val="00064DE5"/>
    <w:rsid w:val="00064F88"/>
    <w:rsid w:val="00065F13"/>
    <w:rsid w:val="00065F33"/>
    <w:rsid w:val="00066B73"/>
    <w:rsid w:val="00066FC8"/>
    <w:rsid w:val="000677D6"/>
    <w:rsid w:val="00067B20"/>
    <w:rsid w:val="000703F4"/>
    <w:rsid w:val="00071742"/>
    <w:rsid w:val="000720CB"/>
    <w:rsid w:val="000727A7"/>
    <w:rsid w:val="000735E7"/>
    <w:rsid w:val="00073C97"/>
    <w:rsid w:val="00073D44"/>
    <w:rsid w:val="000747A1"/>
    <w:rsid w:val="00074DBF"/>
    <w:rsid w:val="00075641"/>
    <w:rsid w:val="00076023"/>
    <w:rsid w:val="000802FB"/>
    <w:rsid w:val="00080F56"/>
    <w:rsid w:val="0008119B"/>
    <w:rsid w:val="00081D59"/>
    <w:rsid w:val="00081E73"/>
    <w:rsid w:val="00081F4D"/>
    <w:rsid w:val="0008503E"/>
    <w:rsid w:val="000857DA"/>
    <w:rsid w:val="00091B15"/>
    <w:rsid w:val="00092368"/>
    <w:rsid w:val="0009295B"/>
    <w:rsid w:val="000941DC"/>
    <w:rsid w:val="000946B4"/>
    <w:rsid w:val="0009531B"/>
    <w:rsid w:val="0009743D"/>
    <w:rsid w:val="000974A6"/>
    <w:rsid w:val="0009773E"/>
    <w:rsid w:val="00097E2A"/>
    <w:rsid w:val="000A019A"/>
    <w:rsid w:val="000A0358"/>
    <w:rsid w:val="000A04EE"/>
    <w:rsid w:val="000A152A"/>
    <w:rsid w:val="000A1BB9"/>
    <w:rsid w:val="000A2D0E"/>
    <w:rsid w:val="000A5154"/>
    <w:rsid w:val="000A5AFC"/>
    <w:rsid w:val="000A5C0C"/>
    <w:rsid w:val="000A61B7"/>
    <w:rsid w:val="000A7E90"/>
    <w:rsid w:val="000B056A"/>
    <w:rsid w:val="000B0AE4"/>
    <w:rsid w:val="000B180E"/>
    <w:rsid w:val="000B1C8C"/>
    <w:rsid w:val="000B21C1"/>
    <w:rsid w:val="000B2E80"/>
    <w:rsid w:val="000B39CE"/>
    <w:rsid w:val="000B445B"/>
    <w:rsid w:val="000B48EE"/>
    <w:rsid w:val="000B4E3D"/>
    <w:rsid w:val="000B52D0"/>
    <w:rsid w:val="000B764A"/>
    <w:rsid w:val="000C0BC9"/>
    <w:rsid w:val="000C21DC"/>
    <w:rsid w:val="000C2603"/>
    <w:rsid w:val="000C2A25"/>
    <w:rsid w:val="000C3DCF"/>
    <w:rsid w:val="000C4A6A"/>
    <w:rsid w:val="000C5862"/>
    <w:rsid w:val="000C682C"/>
    <w:rsid w:val="000C6BB1"/>
    <w:rsid w:val="000D1053"/>
    <w:rsid w:val="000D1982"/>
    <w:rsid w:val="000D1ED8"/>
    <w:rsid w:val="000D263A"/>
    <w:rsid w:val="000D2679"/>
    <w:rsid w:val="000D3284"/>
    <w:rsid w:val="000D3D9B"/>
    <w:rsid w:val="000D4202"/>
    <w:rsid w:val="000D4404"/>
    <w:rsid w:val="000D498D"/>
    <w:rsid w:val="000D501F"/>
    <w:rsid w:val="000D59C0"/>
    <w:rsid w:val="000D626A"/>
    <w:rsid w:val="000D6CCE"/>
    <w:rsid w:val="000E067B"/>
    <w:rsid w:val="000E1D7D"/>
    <w:rsid w:val="000E2672"/>
    <w:rsid w:val="000E309A"/>
    <w:rsid w:val="000E342F"/>
    <w:rsid w:val="000E41E2"/>
    <w:rsid w:val="000E53EF"/>
    <w:rsid w:val="000E674C"/>
    <w:rsid w:val="000E6D02"/>
    <w:rsid w:val="000F2050"/>
    <w:rsid w:val="000F51B5"/>
    <w:rsid w:val="000F5923"/>
    <w:rsid w:val="000F60A8"/>
    <w:rsid w:val="001024B3"/>
    <w:rsid w:val="0010281E"/>
    <w:rsid w:val="00102889"/>
    <w:rsid w:val="00103B56"/>
    <w:rsid w:val="00105182"/>
    <w:rsid w:val="001065D9"/>
    <w:rsid w:val="001067D0"/>
    <w:rsid w:val="00106A67"/>
    <w:rsid w:val="001071BE"/>
    <w:rsid w:val="001106F9"/>
    <w:rsid w:val="00110AAA"/>
    <w:rsid w:val="0011227A"/>
    <w:rsid w:val="00114C1E"/>
    <w:rsid w:val="00114D0E"/>
    <w:rsid w:val="00115C4E"/>
    <w:rsid w:val="00116499"/>
    <w:rsid w:val="00116794"/>
    <w:rsid w:val="00116A67"/>
    <w:rsid w:val="001179E6"/>
    <w:rsid w:val="00117BEF"/>
    <w:rsid w:val="001206B6"/>
    <w:rsid w:val="00120AB1"/>
    <w:rsid w:val="00121E9D"/>
    <w:rsid w:val="001221AD"/>
    <w:rsid w:val="00124F74"/>
    <w:rsid w:val="0012686A"/>
    <w:rsid w:val="00126C9A"/>
    <w:rsid w:val="00127422"/>
    <w:rsid w:val="0013028D"/>
    <w:rsid w:val="0013045C"/>
    <w:rsid w:val="00130E49"/>
    <w:rsid w:val="00131ACA"/>
    <w:rsid w:val="00134362"/>
    <w:rsid w:val="00135069"/>
    <w:rsid w:val="001365B4"/>
    <w:rsid w:val="001407CC"/>
    <w:rsid w:val="00141F2D"/>
    <w:rsid w:val="001420F6"/>
    <w:rsid w:val="001433BA"/>
    <w:rsid w:val="00143832"/>
    <w:rsid w:val="00143A41"/>
    <w:rsid w:val="00143C04"/>
    <w:rsid w:val="00144083"/>
    <w:rsid w:val="001444F4"/>
    <w:rsid w:val="001458BD"/>
    <w:rsid w:val="00145A01"/>
    <w:rsid w:val="001462C9"/>
    <w:rsid w:val="00147A0A"/>
    <w:rsid w:val="00147A14"/>
    <w:rsid w:val="00150283"/>
    <w:rsid w:val="0015040D"/>
    <w:rsid w:val="00150DDF"/>
    <w:rsid w:val="00152033"/>
    <w:rsid w:val="00152F6E"/>
    <w:rsid w:val="00153BF3"/>
    <w:rsid w:val="00154629"/>
    <w:rsid w:val="0015475A"/>
    <w:rsid w:val="00155BFD"/>
    <w:rsid w:val="00155DF8"/>
    <w:rsid w:val="001561E3"/>
    <w:rsid w:val="00156AB5"/>
    <w:rsid w:val="00160069"/>
    <w:rsid w:val="00160F5D"/>
    <w:rsid w:val="00161FB8"/>
    <w:rsid w:val="00162652"/>
    <w:rsid w:val="00162921"/>
    <w:rsid w:val="0016306C"/>
    <w:rsid w:val="00164F8E"/>
    <w:rsid w:val="00165254"/>
    <w:rsid w:val="00165440"/>
    <w:rsid w:val="00166BB9"/>
    <w:rsid w:val="0016715F"/>
    <w:rsid w:val="00170A3E"/>
    <w:rsid w:val="0017186B"/>
    <w:rsid w:val="00171CA8"/>
    <w:rsid w:val="00172994"/>
    <w:rsid w:val="00174A1F"/>
    <w:rsid w:val="00175112"/>
    <w:rsid w:val="001768CE"/>
    <w:rsid w:val="00176F70"/>
    <w:rsid w:val="00177540"/>
    <w:rsid w:val="00180190"/>
    <w:rsid w:val="00181C32"/>
    <w:rsid w:val="0018332E"/>
    <w:rsid w:val="00183A5B"/>
    <w:rsid w:val="00183CED"/>
    <w:rsid w:val="00186164"/>
    <w:rsid w:val="00186454"/>
    <w:rsid w:val="0019193B"/>
    <w:rsid w:val="0019422C"/>
    <w:rsid w:val="0019477F"/>
    <w:rsid w:val="00194BD5"/>
    <w:rsid w:val="001A0790"/>
    <w:rsid w:val="001A07BE"/>
    <w:rsid w:val="001A1788"/>
    <w:rsid w:val="001A25D1"/>
    <w:rsid w:val="001A2601"/>
    <w:rsid w:val="001A4C48"/>
    <w:rsid w:val="001A56C8"/>
    <w:rsid w:val="001A5D54"/>
    <w:rsid w:val="001A7C26"/>
    <w:rsid w:val="001B0861"/>
    <w:rsid w:val="001B1120"/>
    <w:rsid w:val="001B1336"/>
    <w:rsid w:val="001B1829"/>
    <w:rsid w:val="001B3219"/>
    <w:rsid w:val="001B4D66"/>
    <w:rsid w:val="001B6F6C"/>
    <w:rsid w:val="001C0812"/>
    <w:rsid w:val="001C09CB"/>
    <w:rsid w:val="001C3444"/>
    <w:rsid w:val="001C57A6"/>
    <w:rsid w:val="001C6527"/>
    <w:rsid w:val="001C6758"/>
    <w:rsid w:val="001C776A"/>
    <w:rsid w:val="001C79D2"/>
    <w:rsid w:val="001D035F"/>
    <w:rsid w:val="001D0867"/>
    <w:rsid w:val="001D1180"/>
    <w:rsid w:val="001D373E"/>
    <w:rsid w:val="001D3A38"/>
    <w:rsid w:val="001D3AB2"/>
    <w:rsid w:val="001D479B"/>
    <w:rsid w:val="001D49B9"/>
    <w:rsid w:val="001D6E81"/>
    <w:rsid w:val="001E1F69"/>
    <w:rsid w:val="001E46A8"/>
    <w:rsid w:val="001F1E41"/>
    <w:rsid w:val="001F2359"/>
    <w:rsid w:val="001F27E6"/>
    <w:rsid w:val="001F3FB3"/>
    <w:rsid w:val="001F40B8"/>
    <w:rsid w:val="001F4577"/>
    <w:rsid w:val="001F4891"/>
    <w:rsid w:val="001F595D"/>
    <w:rsid w:val="001F5E29"/>
    <w:rsid w:val="001F7A8F"/>
    <w:rsid w:val="001F7CA2"/>
    <w:rsid w:val="002004FC"/>
    <w:rsid w:val="00204D24"/>
    <w:rsid w:val="00205F4B"/>
    <w:rsid w:val="002065F4"/>
    <w:rsid w:val="002066DE"/>
    <w:rsid w:val="00206E24"/>
    <w:rsid w:val="00210227"/>
    <w:rsid w:val="00211687"/>
    <w:rsid w:val="00211A1A"/>
    <w:rsid w:val="0021256D"/>
    <w:rsid w:val="0021264A"/>
    <w:rsid w:val="00215650"/>
    <w:rsid w:val="0021616D"/>
    <w:rsid w:val="00216763"/>
    <w:rsid w:val="0021763A"/>
    <w:rsid w:val="00217732"/>
    <w:rsid w:val="00217CBA"/>
    <w:rsid w:val="00221748"/>
    <w:rsid w:val="00222AD8"/>
    <w:rsid w:val="002233AE"/>
    <w:rsid w:val="0022352B"/>
    <w:rsid w:val="00223DC8"/>
    <w:rsid w:val="00224398"/>
    <w:rsid w:val="00224420"/>
    <w:rsid w:val="00226A9A"/>
    <w:rsid w:val="00226AD9"/>
    <w:rsid w:val="00227C1A"/>
    <w:rsid w:val="00230E04"/>
    <w:rsid w:val="0023145C"/>
    <w:rsid w:val="002339F0"/>
    <w:rsid w:val="00234A67"/>
    <w:rsid w:val="002357BD"/>
    <w:rsid w:val="0024045F"/>
    <w:rsid w:val="00240A71"/>
    <w:rsid w:val="00240EAA"/>
    <w:rsid w:val="00241319"/>
    <w:rsid w:val="00241EC4"/>
    <w:rsid w:val="00242B83"/>
    <w:rsid w:val="00243A6B"/>
    <w:rsid w:val="00244073"/>
    <w:rsid w:val="00245241"/>
    <w:rsid w:val="002456E0"/>
    <w:rsid w:val="00246780"/>
    <w:rsid w:val="00246DD9"/>
    <w:rsid w:val="0024709E"/>
    <w:rsid w:val="0024770A"/>
    <w:rsid w:val="002478D7"/>
    <w:rsid w:val="0025082E"/>
    <w:rsid w:val="00251002"/>
    <w:rsid w:val="00251372"/>
    <w:rsid w:val="00254F63"/>
    <w:rsid w:val="00255C0F"/>
    <w:rsid w:val="0025698E"/>
    <w:rsid w:val="00257F07"/>
    <w:rsid w:val="0026085C"/>
    <w:rsid w:val="0026177E"/>
    <w:rsid w:val="00262DB7"/>
    <w:rsid w:val="00263510"/>
    <w:rsid w:val="002641BB"/>
    <w:rsid w:val="00264C30"/>
    <w:rsid w:val="00264C4B"/>
    <w:rsid w:val="002661FD"/>
    <w:rsid w:val="00271514"/>
    <w:rsid w:val="002719CE"/>
    <w:rsid w:val="00272065"/>
    <w:rsid w:val="00272CE3"/>
    <w:rsid w:val="002744A8"/>
    <w:rsid w:val="00274809"/>
    <w:rsid w:val="00274E37"/>
    <w:rsid w:val="00276B84"/>
    <w:rsid w:val="002773CE"/>
    <w:rsid w:val="00277FF7"/>
    <w:rsid w:val="002815B6"/>
    <w:rsid w:val="00281BD8"/>
    <w:rsid w:val="002825F5"/>
    <w:rsid w:val="00282B32"/>
    <w:rsid w:val="002847F1"/>
    <w:rsid w:val="002849C9"/>
    <w:rsid w:val="0028625C"/>
    <w:rsid w:val="0028660F"/>
    <w:rsid w:val="00286D85"/>
    <w:rsid w:val="00287EF0"/>
    <w:rsid w:val="002901AF"/>
    <w:rsid w:val="00291257"/>
    <w:rsid w:val="00293A39"/>
    <w:rsid w:val="0029452A"/>
    <w:rsid w:val="00294537"/>
    <w:rsid w:val="00294FA0"/>
    <w:rsid w:val="00295029"/>
    <w:rsid w:val="002965DF"/>
    <w:rsid w:val="00296866"/>
    <w:rsid w:val="002973F3"/>
    <w:rsid w:val="0029775B"/>
    <w:rsid w:val="00297B17"/>
    <w:rsid w:val="00297BD1"/>
    <w:rsid w:val="00297DE7"/>
    <w:rsid w:val="002A0E59"/>
    <w:rsid w:val="002A17E1"/>
    <w:rsid w:val="002A222F"/>
    <w:rsid w:val="002A26DA"/>
    <w:rsid w:val="002A3F7B"/>
    <w:rsid w:val="002A53C7"/>
    <w:rsid w:val="002A6291"/>
    <w:rsid w:val="002A7180"/>
    <w:rsid w:val="002A7B4A"/>
    <w:rsid w:val="002A7C30"/>
    <w:rsid w:val="002B00AE"/>
    <w:rsid w:val="002B1290"/>
    <w:rsid w:val="002B1689"/>
    <w:rsid w:val="002B1AE9"/>
    <w:rsid w:val="002B218A"/>
    <w:rsid w:val="002B2297"/>
    <w:rsid w:val="002B2805"/>
    <w:rsid w:val="002B2B82"/>
    <w:rsid w:val="002B3922"/>
    <w:rsid w:val="002B4AF2"/>
    <w:rsid w:val="002B540D"/>
    <w:rsid w:val="002B58A4"/>
    <w:rsid w:val="002B6D2B"/>
    <w:rsid w:val="002C0B95"/>
    <w:rsid w:val="002C3C60"/>
    <w:rsid w:val="002C4297"/>
    <w:rsid w:val="002C5564"/>
    <w:rsid w:val="002C5B77"/>
    <w:rsid w:val="002C73F2"/>
    <w:rsid w:val="002D020C"/>
    <w:rsid w:val="002D02B7"/>
    <w:rsid w:val="002D03A2"/>
    <w:rsid w:val="002D077A"/>
    <w:rsid w:val="002D0D6D"/>
    <w:rsid w:val="002D0FD7"/>
    <w:rsid w:val="002D1745"/>
    <w:rsid w:val="002D2625"/>
    <w:rsid w:val="002D31F0"/>
    <w:rsid w:val="002D3D18"/>
    <w:rsid w:val="002D4754"/>
    <w:rsid w:val="002D5A89"/>
    <w:rsid w:val="002D6E56"/>
    <w:rsid w:val="002D7024"/>
    <w:rsid w:val="002E0A90"/>
    <w:rsid w:val="002E2FDE"/>
    <w:rsid w:val="002E3677"/>
    <w:rsid w:val="002E3802"/>
    <w:rsid w:val="002E40C1"/>
    <w:rsid w:val="002E45BC"/>
    <w:rsid w:val="002E493B"/>
    <w:rsid w:val="002E5A71"/>
    <w:rsid w:val="002E75FC"/>
    <w:rsid w:val="002E7985"/>
    <w:rsid w:val="002F032D"/>
    <w:rsid w:val="002F06F5"/>
    <w:rsid w:val="002F0E8B"/>
    <w:rsid w:val="002F1E70"/>
    <w:rsid w:val="002F29DB"/>
    <w:rsid w:val="002F3D8A"/>
    <w:rsid w:val="002F4556"/>
    <w:rsid w:val="002F5171"/>
    <w:rsid w:val="002F541A"/>
    <w:rsid w:val="002F5697"/>
    <w:rsid w:val="002F5FF9"/>
    <w:rsid w:val="002F6FC2"/>
    <w:rsid w:val="00300223"/>
    <w:rsid w:val="003006B8"/>
    <w:rsid w:val="0030099F"/>
    <w:rsid w:val="00300A47"/>
    <w:rsid w:val="003010EE"/>
    <w:rsid w:val="00301D14"/>
    <w:rsid w:val="00301E99"/>
    <w:rsid w:val="003023AB"/>
    <w:rsid w:val="00302431"/>
    <w:rsid w:val="0030306D"/>
    <w:rsid w:val="00304E8F"/>
    <w:rsid w:val="003050E7"/>
    <w:rsid w:val="003054E6"/>
    <w:rsid w:val="003058B9"/>
    <w:rsid w:val="003079B2"/>
    <w:rsid w:val="00310188"/>
    <w:rsid w:val="003101E9"/>
    <w:rsid w:val="003114F1"/>
    <w:rsid w:val="0031233F"/>
    <w:rsid w:val="0031425B"/>
    <w:rsid w:val="0031600B"/>
    <w:rsid w:val="00316E3A"/>
    <w:rsid w:val="00320514"/>
    <w:rsid w:val="0032188A"/>
    <w:rsid w:val="003219FD"/>
    <w:rsid w:val="00324F1B"/>
    <w:rsid w:val="00326644"/>
    <w:rsid w:val="0032715F"/>
    <w:rsid w:val="003277FB"/>
    <w:rsid w:val="00330003"/>
    <w:rsid w:val="00330F4F"/>
    <w:rsid w:val="00333F2E"/>
    <w:rsid w:val="0033434D"/>
    <w:rsid w:val="00334BCD"/>
    <w:rsid w:val="00335674"/>
    <w:rsid w:val="003363EA"/>
    <w:rsid w:val="00337860"/>
    <w:rsid w:val="00337B62"/>
    <w:rsid w:val="00340488"/>
    <w:rsid w:val="00340547"/>
    <w:rsid w:val="00340B28"/>
    <w:rsid w:val="0034234A"/>
    <w:rsid w:val="00342975"/>
    <w:rsid w:val="00343133"/>
    <w:rsid w:val="00343E41"/>
    <w:rsid w:val="00347130"/>
    <w:rsid w:val="00347586"/>
    <w:rsid w:val="00350095"/>
    <w:rsid w:val="00350E63"/>
    <w:rsid w:val="00351955"/>
    <w:rsid w:val="00354AEF"/>
    <w:rsid w:val="00355721"/>
    <w:rsid w:val="00355BBF"/>
    <w:rsid w:val="003604C7"/>
    <w:rsid w:val="00360D80"/>
    <w:rsid w:val="00360F80"/>
    <w:rsid w:val="00361F51"/>
    <w:rsid w:val="003623E5"/>
    <w:rsid w:val="003629A6"/>
    <w:rsid w:val="00364153"/>
    <w:rsid w:val="00364708"/>
    <w:rsid w:val="00365955"/>
    <w:rsid w:val="003662BE"/>
    <w:rsid w:val="0037041A"/>
    <w:rsid w:val="00370D73"/>
    <w:rsid w:val="00371B7D"/>
    <w:rsid w:val="00373A92"/>
    <w:rsid w:val="003744CB"/>
    <w:rsid w:val="0037559E"/>
    <w:rsid w:val="0037703F"/>
    <w:rsid w:val="003774DA"/>
    <w:rsid w:val="00381374"/>
    <w:rsid w:val="00381C26"/>
    <w:rsid w:val="00383879"/>
    <w:rsid w:val="00384F2F"/>
    <w:rsid w:val="00385350"/>
    <w:rsid w:val="00386D28"/>
    <w:rsid w:val="0039079A"/>
    <w:rsid w:val="00391DC4"/>
    <w:rsid w:val="003927CB"/>
    <w:rsid w:val="00392ABA"/>
    <w:rsid w:val="00393C87"/>
    <w:rsid w:val="00393D9C"/>
    <w:rsid w:val="00393FC8"/>
    <w:rsid w:val="003943EE"/>
    <w:rsid w:val="0039459A"/>
    <w:rsid w:val="0039488C"/>
    <w:rsid w:val="003949AA"/>
    <w:rsid w:val="00394F3D"/>
    <w:rsid w:val="00395542"/>
    <w:rsid w:val="00395834"/>
    <w:rsid w:val="003A45FA"/>
    <w:rsid w:val="003A5D10"/>
    <w:rsid w:val="003A5D4D"/>
    <w:rsid w:val="003A644A"/>
    <w:rsid w:val="003B01FA"/>
    <w:rsid w:val="003B0DA0"/>
    <w:rsid w:val="003B1BA7"/>
    <w:rsid w:val="003B2072"/>
    <w:rsid w:val="003B266E"/>
    <w:rsid w:val="003B4F98"/>
    <w:rsid w:val="003B6422"/>
    <w:rsid w:val="003B6847"/>
    <w:rsid w:val="003B77AE"/>
    <w:rsid w:val="003C1E3A"/>
    <w:rsid w:val="003C24FC"/>
    <w:rsid w:val="003C2AFC"/>
    <w:rsid w:val="003C2D99"/>
    <w:rsid w:val="003C38A5"/>
    <w:rsid w:val="003C39B5"/>
    <w:rsid w:val="003C3B00"/>
    <w:rsid w:val="003C52E5"/>
    <w:rsid w:val="003C551B"/>
    <w:rsid w:val="003C5B6D"/>
    <w:rsid w:val="003C7386"/>
    <w:rsid w:val="003C7FA2"/>
    <w:rsid w:val="003D59B8"/>
    <w:rsid w:val="003D5E64"/>
    <w:rsid w:val="003D66E4"/>
    <w:rsid w:val="003E0D6B"/>
    <w:rsid w:val="003E1AE8"/>
    <w:rsid w:val="003E26F4"/>
    <w:rsid w:val="003E2D5C"/>
    <w:rsid w:val="003E3584"/>
    <w:rsid w:val="003E367B"/>
    <w:rsid w:val="003E3C86"/>
    <w:rsid w:val="003E4D26"/>
    <w:rsid w:val="003E6187"/>
    <w:rsid w:val="003E65D7"/>
    <w:rsid w:val="003E6FDE"/>
    <w:rsid w:val="003E7506"/>
    <w:rsid w:val="003E7CF8"/>
    <w:rsid w:val="003F036D"/>
    <w:rsid w:val="003F1250"/>
    <w:rsid w:val="003F1CFF"/>
    <w:rsid w:val="003F1EA5"/>
    <w:rsid w:val="003F54F0"/>
    <w:rsid w:val="003F5864"/>
    <w:rsid w:val="003F6568"/>
    <w:rsid w:val="003F70C7"/>
    <w:rsid w:val="003F713F"/>
    <w:rsid w:val="004008C6"/>
    <w:rsid w:val="00400C4B"/>
    <w:rsid w:val="00401840"/>
    <w:rsid w:val="00402E4F"/>
    <w:rsid w:val="004044AA"/>
    <w:rsid w:val="004046B4"/>
    <w:rsid w:val="00404BAD"/>
    <w:rsid w:val="00404CD3"/>
    <w:rsid w:val="004066D0"/>
    <w:rsid w:val="0040704F"/>
    <w:rsid w:val="0040C4E5"/>
    <w:rsid w:val="00410503"/>
    <w:rsid w:val="004106F6"/>
    <w:rsid w:val="00410941"/>
    <w:rsid w:val="00410D8B"/>
    <w:rsid w:val="00411E7E"/>
    <w:rsid w:val="00412336"/>
    <w:rsid w:val="0041292E"/>
    <w:rsid w:val="00413685"/>
    <w:rsid w:val="00414F80"/>
    <w:rsid w:val="00415F73"/>
    <w:rsid w:val="00420A86"/>
    <w:rsid w:val="004231F6"/>
    <w:rsid w:val="0042324D"/>
    <w:rsid w:val="004234E3"/>
    <w:rsid w:val="004241C4"/>
    <w:rsid w:val="00425C49"/>
    <w:rsid w:val="0042779C"/>
    <w:rsid w:val="00427D89"/>
    <w:rsid w:val="00427F8A"/>
    <w:rsid w:val="004309DB"/>
    <w:rsid w:val="004312B3"/>
    <w:rsid w:val="00431903"/>
    <w:rsid w:val="0043360E"/>
    <w:rsid w:val="004356C7"/>
    <w:rsid w:val="00442BC6"/>
    <w:rsid w:val="004430AC"/>
    <w:rsid w:val="00443180"/>
    <w:rsid w:val="00443DEA"/>
    <w:rsid w:val="00444B66"/>
    <w:rsid w:val="00444BC8"/>
    <w:rsid w:val="004452B5"/>
    <w:rsid w:val="00446873"/>
    <w:rsid w:val="004478B2"/>
    <w:rsid w:val="00447FC7"/>
    <w:rsid w:val="0045080F"/>
    <w:rsid w:val="004513DB"/>
    <w:rsid w:val="00451847"/>
    <w:rsid w:val="004519A5"/>
    <w:rsid w:val="00453932"/>
    <w:rsid w:val="00453991"/>
    <w:rsid w:val="00453ADC"/>
    <w:rsid w:val="00453BC5"/>
    <w:rsid w:val="004546E5"/>
    <w:rsid w:val="00454A29"/>
    <w:rsid w:val="004553EF"/>
    <w:rsid w:val="004567C5"/>
    <w:rsid w:val="00460E76"/>
    <w:rsid w:val="00460EA6"/>
    <w:rsid w:val="004612E8"/>
    <w:rsid w:val="004626A3"/>
    <w:rsid w:val="00462A7F"/>
    <w:rsid w:val="00464830"/>
    <w:rsid w:val="0046619A"/>
    <w:rsid w:val="0046790B"/>
    <w:rsid w:val="00471079"/>
    <w:rsid w:val="004722A1"/>
    <w:rsid w:val="00473DF3"/>
    <w:rsid w:val="00473F1F"/>
    <w:rsid w:val="00476DA3"/>
    <w:rsid w:val="00481A50"/>
    <w:rsid w:val="00482AF4"/>
    <w:rsid w:val="00482B60"/>
    <w:rsid w:val="00484CC5"/>
    <w:rsid w:val="00484D59"/>
    <w:rsid w:val="0048538A"/>
    <w:rsid w:val="004855A8"/>
    <w:rsid w:val="0048640A"/>
    <w:rsid w:val="00486457"/>
    <w:rsid w:val="004879C8"/>
    <w:rsid w:val="00491BCB"/>
    <w:rsid w:val="00493354"/>
    <w:rsid w:val="00493512"/>
    <w:rsid w:val="00493732"/>
    <w:rsid w:val="00497ED2"/>
    <w:rsid w:val="004A2305"/>
    <w:rsid w:val="004A380A"/>
    <w:rsid w:val="004A4E5C"/>
    <w:rsid w:val="004A539E"/>
    <w:rsid w:val="004A5D6B"/>
    <w:rsid w:val="004A637E"/>
    <w:rsid w:val="004A6BCA"/>
    <w:rsid w:val="004A75C3"/>
    <w:rsid w:val="004A7D33"/>
    <w:rsid w:val="004B0B4A"/>
    <w:rsid w:val="004B112A"/>
    <w:rsid w:val="004B33DF"/>
    <w:rsid w:val="004B60E8"/>
    <w:rsid w:val="004C06CE"/>
    <w:rsid w:val="004C0BA1"/>
    <w:rsid w:val="004C0BF4"/>
    <w:rsid w:val="004C24C6"/>
    <w:rsid w:val="004C24F2"/>
    <w:rsid w:val="004C3197"/>
    <w:rsid w:val="004C50F2"/>
    <w:rsid w:val="004C577A"/>
    <w:rsid w:val="004C5ECF"/>
    <w:rsid w:val="004C6740"/>
    <w:rsid w:val="004C7315"/>
    <w:rsid w:val="004C7669"/>
    <w:rsid w:val="004C78D4"/>
    <w:rsid w:val="004D130F"/>
    <w:rsid w:val="004D16A7"/>
    <w:rsid w:val="004D1812"/>
    <w:rsid w:val="004D1F21"/>
    <w:rsid w:val="004D2145"/>
    <w:rsid w:val="004D2731"/>
    <w:rsid w:val="004D297F"/>
    <w:rsid w:val="004D4354"/>
    <w:rsid w:val="004D546D"/>
    <w:rsid w:val="004D59F5"/>
    <w:rsid w:val="004D69F6"/>
    <w:rsid w:val="004D7DBA"/>
    <w:rsid w:val="004E10C8"/>
    <w:rsid w:val="004E4300"/>
    <w:rsid w:val="004E5E19"/>
    <w:rsid w:val="004F08DF"/>
    <w:rsid w:val="004F1198"/>
    <w:rsid w:val="004F1889"/>
    <w:rsid w:val="004F34DF"/>
    <w:rsid w:val="004F3F35"/>
    <w:rsid w:val="004F44D1"/>
    <w:rsid w:val="004F4BFB"/>
    <w:rsid w:val="004F4D63"/>
    <w:rsid w:val="004F7C05"/>
    <w:rsid w:val="005000D9"/>
    <w:rsid w:val="00503673"/>
    <w:rsid w:val="00504BC1"/>
    <w:rsid w:val="00504DF1"/>
    <w:rsid w:val="00505136"/>
    <w:rsid w:val="00506BB4"/>
    <w:rsid w:val="005107D1"/>
    <w:rsid w:val="00511478"/>
    <w:rsid w:val="00511A44"/>
    <w:rsid w:val="00511C2E"/>
    <w:rsid w:val="00511D51"/>
    <w:rsid w:val="00514651"/>
    <w:rsid w:val="00514BB2"/>
    <w:rsid w:val="00514CF9"/>
    <w:rsid w:val="0051791D"/>
    <w:rsid w:val="00521385"/>
    <w:rsid w:val="005217DA"/>
    <w:rsid w:val="00522A68"/>
    <w:rsid w:val="00522E94"/>
    <w:rsid w:val="00523AD8"/>
    <w:rsid w:val="00524C82"/>
    <w:rsid w:val="0052590F"/>
    <w:rsid w:val="00525F5E"/>
    <w:rsid w:val="0052607C"/>
    <w:rsid w:val="00526455"/>
    <w:rsid w:val="005265C1"/>
    <w:rsid w:val="00526CB2"/>
    <w:rsid w:val="00527060"/>
    <w:rsid w:val="00531153"/>
    <w:rsid w:val="005316E9"/>
    <w:rsid w:val="00533EA6"/>
    <w:rsid w:val="0053412E"/>
    <w:rsid w:val="005363D7"/>
    <w:rsid w:val="00541C8F"/>
    <w:rsid w:val="00542D26"/>
    <w:rsid w:val="00543202"/>
    <w:rsid w:val="00543DA1"/>
    <w:rsid w:val="005451DE"/>
    <w:rsid w:val="005456B2"/>
    <w:rsid w:val="0054602D"/>
    <w:rsid w:val="00546442"/>
    <w:rsid w:val="005468B3"/>
    <w:rsid w:val="00550553"/>
    <w:rsid w:val="00550EB9"/>
    <w:rsid w:val="00550EE9"/>
    <w:rsid w:val="00550FC6"/>
    <w:rsid w:val="00551A71"/>
    <w:rsid w:val="00552614"/>
    <w:rsid w:val="00553A71"/>
    <w:rsid w:val="00553EA3"/>
    <w:rsid w:val="005545BB"/>
    <w:rsid w:val="00554B22"/>
    <w:rsid w:val="00554B45"/>
    <w:rsid w:val="00556D79"/>
    <w:rsid w:val="00560377"/>
    <w:rsid w:val="00561061"/>
    <w:rsid w:val="00562077"/>
    <w:rsid w:val="00562175"/>
    <w:rsid w:val="005649D6"/>
    <w:rsid w:val="00564EB8"/>
    <w:rsid w:val="00564FBE"/>
    <w:rsid w:val="00566249"/>
    <w:rsid w:val="005671EE"/>
    <w:rsid w:val="00567AB2"/>
    <w:rsid w:val="00570A0E"/>
    <w:rsid w:val="00572869"/>
    <w:rsid w:val="00573810"/>
    <w:rsid w:val="0057472B"/>
    <w:rsid w:val="005758A1"/>
    <w:rsid w:val="00575A71"/>
    <w:rsid w:val="005763AA"/>
    <w:rsid w:val="00576562"/>
    <w:rsid w:val="00576D14"/>
    <w:rsid w:val="00577A8B"/>
    <w:rsid w:val="00582186"/>
    <w:rsid w:val="00582644"/>
    <w:rsid w:val="00582DD7"/>
    <w:rsid w:val="00584C7B"/>
    <w:rsid w:val="00585233"/>
    <w:rsid w:val="00586837"/>
    <w:rsid w:val="00587E63"/>
    <w:rsid w:val="00591EDE"/>
    <w:rsid w:val="00592DCC"/>
    <w:rsid w:val="00594B50"/>
    <w:rsid w:val="0059590F"/>
    <w:rsid w:val="0059673D"/>
    <w:rsid w:val="005973A0"/>
    <w:rsid w:val="005A153D"/>
    <w:rsid w:val="005A1B02"/>
    <w:rsid w:val="005A2D5B"/>
    <w:rsid w:val="005A3BA0"/>
    <w:rsid w:val="005A58B5"/>
    <w:rsid w:val="005A6759"/>
    <w:rsid w:val="005A7BBF"/>
    <w:rsid w:val="005B1843"/>
    <w:rsid w:val="005B26B3"/>
    <w:rsid w:val="005B4706"/>
    <w:rsid w:val="005B4EDE"/>
    <w:rsid w:val="005B7C34"/>
    <w:rsid w:val="005C05E4"/>
    <w:rsid w:val="005C0B01"/>
    <w:rsid w:val="005C1DD2"/>
    <w:rsid w:val="005C3036"/>
    <w:rsid w:val="005C3EC2"/>
    <w:rsid w:val="005C4818"/>
    <w:rsid w:val="005C5FA9"/>
    <w:rsid w:val="005C6A97"/>
    <w:rsid w:val="005C6EB6"/>
    <w:rsid w:val="005C797F"/>
    <w:rsid w:val="005C7C94"/>
    <w:rsid w:val="005D1789"/>
    <w:rsid w:val="005D1DE0"/>
    <w:rsid w:val="005D4141"/>
    <w:rsid w:val="005D4D2F"/>
    <w:rsid w:val="005D5ED2"/>
    <w:rsid w:val="005D65F6"/>
    <w:rsid w:val="005D7A1E"/>
    <w:rsid w:val="005E034A"/>
    <w:rsid w:val="005E0912"/>
    <w:rsid w:val="005E09E9"/>
    <w:rsid w:val="005E1245"/>
    <w:rsid w:val="005E2C34"/>
    <w:rsid w:val="005E3360"/>
    <w:rsid w:val="005E4A2E"/>
    <w:rsid w:val="005E4BB9"/>
    <w:rsid w:val="005E5426"/>
    <w:rsid w:val="005E5A5A"/>
    <w:rsid w:val="005E78F4"/>
    <w:rsid w:val="005E79CD"/>
    <w:rsid w:val="005F104D"/>
    <w:rsid w:val="005F2253"/>
    <w:rsid w:val="005F3723"/>
    <w:rsid w:val="005F71F7"/>
    <w:rsid w:val="005F7619"/>
    <w:rsid w:val="0060023A"/>
    <w:rsid w:val="006019C5"/>
    <w:rsid w:val="006029F2"/>
    <w:rsid w:val="00603879"/>
    <w:rsid w:val="00603914"/>
    <w:rsid w:val="006050C1"/>
    <w:rsid w:val="0060737F"/>
    <w:rsid w:val="00607A21"/>
    <w:rsid w:val="00607E90"/>
    <w:rsid w:val="006103FC"/>
    <w:rsid w:val="00611FE5"/>
    <w:rsid w:val="00614531"/>
    <w:rsid w:val="00614F54"/>
    <w:rsid w:val="00615293"/>
    <w:rsid w:val="00615E1E"/>
    <w:rsid w:val="00615FF8"/>
    <w:rsid w:val="00621FB1"/>
    <w:rsid w:val="006223F3"/>
    <w:rsid w:val="00625177"/>
    <w:rsid w:val="00625C3D"/>
    <w:rsid w:val="00625EF8"/>
    <w:rsid w:val="006271F2"/>
    <w:rsid w:val="00627E0D"/>
    <w:rsid w:val="00630989"/>
    <w:rsid w:val="006315CC"/>
    <w:rsid w:val="00632536"/>
    <w:rsid w:val="006336F0"/>
    <w:rsid w:val="00633C53"/>
    <w:rsid w:val="006351EF"/>
    <w:rsid w:val="006362D8"/>
    <w:rsid w:val="006401A7"/>
    <w:rsid w:val="0064125F"/>
    <w:rsid w:val="00641857"/>
    <w:rsid w:val="00641A42"/>
    <w:rsid w:val="006429E9"/>
    <w:rsid w:val="00645196"/>
    <w:rsid w:val="006454F8"/>
    <w:rsid w:val="0064571F"/>
    <w:rsid w:val="00645897"/>
    <w:rsid w:val="00646D7E"/>
    <w:rsid w:val="00647C3E"/>
    <w:rsid w:val="0065030A"/>
    <w:rsid w:val="00651BC7"/>
    <w:rsid w:val="006525B3"/>
    <w:rsid w:val="00652B76"/>
    <w:rsid w:val="006538FB"/>
    <w:rsid w:val="0065395D"/>
    <w:rsid w:val="00653D9F"/>
    <w:rsid w:val="00654891"/>
    <w:rsid w:val="00656DF1"/>
    <w:rsid w:val="0066324E"/>
    <w:rsid w:val="00663A25"/>
    <w:rsid w:val="00663FDD"/>
    <w:rsid w:val="00664357"/>
    <w:rsid w:val="00664812"/>
    <w:rsid w:val="00664B16"/>
    <w:rsid w:val="00664C1C"/>
    <w:rsid w:val="00665AE0"/>
    <w:rsid w:val="00665FF7"/>
    <w:rsid w:val="006666D7"/>
    <w:rsid w:val="006679D3"/>
    <w:rsid w:val="00667BB4"/>
    <w:rsid w:val="006713B5"/>
    <w:rsid w:val="00671F03"/>
    <w:rsid w:val="006743E1"/>
    <w:rsid w:val="00676921"/>
    <w:rsid w:val="006770D1"/>
    <w:rsid w:val="006772C3"/>
    <w:rsid w:val="00680153"/>
    <w:rsid w:val="00680BAD"/>
    <w:rsid w:val="006819D3"/>
    <w:rsid w:val="00681F46"/>
    <w:rsid w:val="00682D8A"/>
    <w:rsid w:val="00683AF6"/>
    <w:rsid w:val="006846BE"/>
    <w:rsid w:val="00685564"/>
    <w:rsid w:val="00685939"/>
    <w:rsid w:val="00685E7B"/>
    <w:rsid w:val="006862E3"/>
    <w:rsid w:val="006868B4"/>
    <w:rsid w:val="00687692"/>
    <w:rsid w:val="00687A98"/>
    <w:rsid w:val="00691884"/>
    <w:rsid w:val="00691F7C"/>
    <w:rsid w:val="006942DE"/>
    <w:rsid w:val="00694C65"/>
    <w:rsid w:val="0069568F"/>
    <w:rsid w:val="006961A3"/>
    <w:rsid w:val="00696693"/>
    <w:rsid w:val="00696C0B"/>
    <w:rsid w:val="006A1EF6"/>
    <w:rsid w:val="006A5F73"/>
    <w:rsid w:val="006A601F"/>
    <w:rsid w:val="006A643D"/>
    <w:rsid w:val="006A75DB"/>
    <w:rsid w:val="006A7755"/>
    <w:rsid w:val="006B1DFF"/>
    <w:rsid w:val="006B3072"/>
    <w:rsid w:val="006B360C"/>
    <w:rsid w:val="006B45DB"/>
    <w:rsid w:val="006B51F6"/>
    <w:rsid w:val="006B56D2"/>
    <w:rsid w:val="006B5CA3"/>
    <w:rsid w:val="006B7195"/>
    <w:rsid w:val="006B7A58"/>
    <w:rsid w:val="006BED05"/>
    <w:rsid w:val="006C24C1"/>
    <w:rsid w:val="006C2901"/>
    <w:rsid w:val="006C37B9"/>
    <w:rsid w:val="006C3C17"/>
    <w:rsid w:val="006C434A"/>
    <w:rsid w:val="006C4F08"/>
    <w:rsid w:val="006C52E3"/>
    <w:rsid w:val="006C659E"/>
    <w:rsid w:val="006C6D39"/>
    <w:rsid w:val="006C73DB"/>
    <w:rsid w:val="006D0B9E"/>
    <w:rsid w:val="006D2063"/>
    <w:rsid w:val="006D26DB"/>
    <w:rsid w:val="006D3079"/>
    <w:rsid w:val="006D3438"/>
    <w:rsid w:val="006D519F"/>
    <w:rsid w:val="006D5619"/>
    <w:rsid w:val="006D59F4"/>
    <w:rsid w:val="006D5FC1"/>
    <w:rsid w:val="006D6041"/>
    <w:rsid w:val="006D62DD"/>
    <w:rsid w:val="006D6432"/>
    <w:rsid w:val="006D6C6E"/>
    <w:rsid w:val="006D707E"/>
    <w:rsid w:val="006D779B"/>
    <w:rsid w:val="006DF036"/>
    <w:rsid w:val="006E1318"/>
    <w:rsid w:val="006E184E"/>
    <w:rsid w:val="006E7FB1"/>
    <w:rsid w:val="006F0631"/>
    <w:rsid w:val="006F14A8"/>
    <w:rsid w:val="006F259C"/>
    <w:rsid w:val="006F586E"/>
    <w:rsid w:val="006F5D37"/>
    <w:rsid w:val="00700739"/>
    <w:rsid w:val="0070123A"/>
    <w:rsid w:val="00705167"/>
    <w:rsid w:val="00705D3C"/>
    <w:rsid w:val="0071009E"/>
    <w:rsid w:val="00710259"/>
    <w:rsid w:val="00710D08"/>
    <w:rsid w:val="00713FC9"/>
    <w:rsid w:val="007144A8"/>
    <w:rsid w:val="007148DC"/>
    <w:rsid w:val="00714D05"/>
    <w:rsid w:val="00716089"/>
    <w:rsid w:val="007203A3"/>
    <w:rsid w:val="00720DEC"/>
    <w:rsid w:val="00723DD4"/>
    <w:rsid w:val="0072414A"/>
    <w:rsid w:val="007241F2"/>
    <w:rsid w:val="00724FF2"/>
    <w:rsid w:val="00725283"/>
    <w:rsid w:val="0072693D"/>
    <w:rsid w:val="00726AD7"/>
    <w:rsid w:val="0072700A"/>
    <w:rsid w:val="0072768A"/>
    <w:rsid w:val="00727778"/>
    <w:rsid w:val="00727E71"/>
    <w:rsid w:val="0073064E"/>
    <w:rsid w:val="007320D1"/>
    <w:rsid w:val="0073253C"/>
    <w:rsid w:val="007336E4"/>
    <w:rsid w:val="0073387E"/>
    <w:rsid w:val="00733C9B"/>
    <w:rsid w:val="00735C9E"/>
    <w:rsid w:val="007368B1"/>
    <w:rsid w:val="00736F4C"/>
    <w:rsid w:val="00737F96"/>
    <w:rsid w:val="00740FC5"/>
    <w:rsid w:val="00741AA5"/>
    <w:rsid w:val="00741B9E"/>
    <w:rsid w:val="00742192"/>
    <w:rsid w:val="0074506D"/>
    <w:rsid w:val="00746594"/>
    <w:rsid w:val="00746612"/>
    <w:rsid w:val="00751032"/>
    <w:rsid w:val="00751C06"/>
    <w:rsid w:val="00752203"/>
    <w:rsid w:val="0075399D"/>
    <w:rsid w:val="00753BF0"/>
    <w:rsid w:val="00755836"/>
    <w:rsid w:val="00756C9B"/>
    <w:rsid w:val="007571B4"/>
    <w:rsid w:val="00761E6A"/>
    <w:rsid w:val="0076254C"/>
    <w:rsid w:val="007628B8"/>
    <w:rsid w:val="007629C4"/>
    <w:rsid w:val="00762A7D"/>
    <w:rsid w:val="00762BDB"/>
    <w:rsid w:val="0076365B"/>
    <w:rsid w:val="00763C50"/>
    <w:rsid w:val="007641C0"/>
    <w:rsid w:val="00767B51"/>
    <w:rsid w:val="00773CF5"/>
    <w:rsid w:val="00780C83"/>
    <w:rsid w:val="00780F26"/>
    <w:rsid w:val="00781D17"/>
    <w:rsid w:val="00784964"/>
    <w:rsid w:val="00784B38"/>
    <w:rsid w:val="00785A46"/>
    <w:rsid w:val="00786531"/>
    <w:rsid w:val="00790F6C"/>
    <w:rsid w:val="007913E8"/>
    <w:rsid w:val="00791E3B"/>
    <w:rsid w:val="00792314"/>
    <w:rsid w:val="007932F8"/>
    <w:rsid w:val="00793EE9"/>
    <w:rsid w:val="0079487F"/>
    <w:rsid w:val="00795741"/>
    <w:rsid w:val="007962ED"/>
    <w:rsid w:val="00797E99"/>
    <w:rsid w:val="007A027F"/>
    <w:rsid w:val="007A0939"/>
    <w:rsid w:val="007A0BCA"/>
    <w:rsid w:val="007A19A8"/>
    <w:rsid w:val="007A2F61"/>
    <w:rsid w:val="007A47A2"/>
    <w:rsid w:val="007A52DC"/>
    <w:rsid w:val="007A58EC"/>
    <w:rsid w:val="007A5E21"/>
    <w:rsid w:val="007A63A6"/>
    <w:rsid w:val="007A688C"/>
    <w:rsid w:val="007B03FA"/>
    <w:rsid w:val="007B15AB"/>
    <w:rsid w:val="007B2354"/>
    <w:rsid w:val="007B3E18"/>
    <w:rsid w:val="007B3EC4"/>
    <w:rsid w:val="007B569D"/>
    <w:rsid w:val="007B6A1D"/>
    <w:rsid w:val="007B7B0F"/>
    <w:rsid w:val="007C1E9F"/>
    <w:rsid w:val="007C2F04"/>
    <w:rsid w:val="007C392F"/>
    <w:rsid w:val="007C4370"/>
    <w:rsid w:val="007C45B2"/>
    <w:rsid w:val="007C4CE4"/>
    <w:rsid w:val="007C5593"/>
    <w:rsid w:val="007C5593"/>
    <w:rsid w:val="007C6799"/>
    <w:rsid w:val="007D2B72"/>
    <w:rsid w:val="007D5DF7"/>
    <w:rsid w:val="007D61C2"/>
    <w:rsid w:val="007D7C38"/>
    <w:rsid w:val="007D7C6D"/>
    <w:rsid w:val="007E12AA"/>
    <w:rsid w:val="007E1E19"/>
    <w:rsid w:val="007F0D90"/>
    <w:rsid w:val="007F2879"/>
    <w:rsid w:val="007F351C"/>
    <w:rsid w:val="007F389C"/>
    <w:rsid w:val="007F447C"/>
    <w:rsid w:val="007F46FE"/>
    <w:rsid w:val="0080006B"/>
    <w:rsid w:val="00801753"/>
    <w:rsid w:val="00802923"/>
    <w:rsid w:val="008033B7"/>
    <w:rsid w:val="0080340B"/>
    <w:rsid w:val="00805497"/>
    <w:rsid w:val="00806686"/>
    <w:rsid w:val="008066DE"/>
    <w:rsid w:val="00806834"/>
    <w:rsid w:val="00806BD4"/>
    <w:rsid w:val="00806BE1"/>
    <w:rsid w:val="00807847"/>
    <w:rsid w:val="0081084F"/>
    <w:rsid w:val="00812BB1"/>
    <w:rsid w:val="00813B26"/>
    <w:rsid w:val="008153E9"/>
    <w:rsid w:val="00815F7B"/>
    <w:rsid w:val="0081631B"/>
    <w:rsid w:val="008164FD"/>
    <w:rsid w:val="0081679C"/>
    <w:rsid w:val="00816AD1"/>
    <w:rsid w:val="008176DF"/>
    <w:rsid w:val="0082008F"/>
    <w:rsid w:val="0082308A"/>
    <w:rsid w:val="00823E53"/>
    <w:rsid w:val="00824DDC"/>
    <w:rsid w:val="0082527E"/>
    <w:rsid w:val="008253FE"/>
    <w:rsid w:val="00825B52"/>
    <w:rsid w:val="00825D7D"/>
    <w:rsid w:val="00827F38"/>
    <w:rsid w:val="008311DC"/>
    <w:rsid w:val="00832367"/>
    <w:rsid w:val="0083240F"/>
    <w:rsid w:val="0083268D"/>
    <w:rsid w:val="008339FB"/>
    <w:rsid w:val="00833B17"/>
    <w:rsid w:val="00834A95"/>
    <w:rsid w:val="00835F94"/>
    <w:rsid w:val="00836E1C"/>
    <w:rsid w:val="008408AC"/>
    <w:rsid w:val="00840DE0"/>
    <w:rsid w:val="00844AA4"/>
    <w:rsid w:val="00846036"/>
    <w:rsid w:val="00846AF8"/>
    <w:rsid w:val="00847593"/>
    <w:rsid w:val="00851A11"/>
    <w:rsid w:val="008534BF"/>
    <w:rsid w:val="00854C74"/>
    <w:rsid w:val="00855590"/>
    <w:rsid w:val="00857146"/>
    <w:rsid w:val="00862386"/>
    <w:rsid w:val="0086368A"/>
    <w:rsid w:val="008638A5"/>
    <w:rsid w:val="00865FA5"/>
    <w:rsid w:val="008662EC"/>
    <w:rsid w:val="00866F61"/>
    <w:rsid w:val="0086738B"/>
    <w:rsid w:val="008677E6"/>
    <w:rsid w:val="00870ECF"/>
    <w:rsid w:val="00873443"/>
    <w:rsid w:val="008737BB"/>
    <w:rsid w:val="00873B09"/>
    <w:rsid w:val="00875CA0"/>
    <w:rsid w:val="00877948"/>
    <w:rsid w:val="0088071E"/>
    <w:rsid w:val="008814DF"/>
    <w:rsid w:val="0088202D"/>
    <w:rsid w:val="008841AD"/>
    <w:rsid w:val="00885071"/>
    <w:rsid w:val="008855F8"/>
    <w:rsid w:val="00885DA5"/>
    <w:rsid w:val="00885FE5"/>
    <w:rsid w:val="008866EB"/>
    <w:rsid w:val="00892E11"/>
    <w:rsid w:val="00892F2F"/>
    <w:rsid w:val="00893005"/>
    <w:rsid w:val="00894520"/>
    <w:rsid w:val="00895DA0"/>
    <w:rsid w:val="0089681C"/>
    <w:rsid w:val="008A1C43"/>
    <w:rsid w:val="008A2142"/>
    <w:rsid w:val="008A2540"/>
    <w:rsid w:val="008A32B6"/>
    <w:rsid w:val="008A3EEE"/>
    <w:rsid w:val="008A4E9C"/>
    <w:rsid w:val="008A61F9"/>
    <w:rsid w:val="008A66AA"/>
    <w:rsid w:val="008B116C"/>
    <w:rsid w:val="008B1BE0"/>
    <w:rsid w:val="008B223A"/>
    <w:rsid w:val="008B2568"/>
    <w:rsid w:val="008B3313"/>
    <w:rsid w:val="008B38E6"/>
    <w:rsid w:val="008B4D38"/>
    <w:rsid w:val="008B72A4"/>
    <w:rsid w:val="008C0BC8"/>
    <w:rsid w:val="008C3C41"/>
    <w:rsid w:val="008C6F16"/>
    <w:rsid w:val="008C6F19"/>
    <w:rsid w:val="008C6FB7"/>
    <w:rsid w:val="008D0AE7"/>
    <w:rsid w:val="008D10BC"/>
    <w:rsid w:val="008D44BA"/>
    <w:rsid w:val="008D4CD0"/>
    <w:rsid w:val="008D658C"/>
    <w:rsid w:val="008D7017"/>
    <w:rsid w:val="008D720E"/>
    <w:rsid w:val="008E08D6"/>
    <w:rsid w:val="008E32D3"/>
    <w:rsid w:val="008E4341"/>
    <w:rsid w:val="008E45A6"/>
    <w:rsid w:val="008E4686"/>
    <w:rsid w:val="008E5548"/>
    <w:rsid w:val="008E5560"/>
    <w:rsid w:val="008E77B6"/>
    <w:rsid w:val="008E7965"/>
    <w:rsid w:val="008E7C51"/>
    <w:rsid w:val="008F1A2A"/>
    <w:rsid w:val="008F25CC"/>
    <w:rsid w:val="008F2D71"/>
    <w:rsid w:val="008F2FC6"/>
    <w:rsid w:val="008F3371"/>
    <w:rsid w:val="008F3AD7"/>
    <w:rsid w:val="008F63D8"/>
    <w:rsid w:val="008F6816"/>
    <w:rsid w:val="008F773F"/>
    <w:rsid w:val="008F7BD5"/>
    <w:rsid w:val="00901094"/>
    <w:rsid w:val="00904116"/>
    <w:rsid w:val="00904271"/>
    <w:rsid w:val="0090567D"/>
    <w:rsid w:val="00905FF1"/>
    <w:rsid w:val="00906CD7"/>
    <w:rsid w:val="00910B70"/>
    <w:rsid w:val="00912458"/>
    <w:rsid w:val="00912FF2"/>
    <w:rsid w:val="00913645"/>
    <w:rsid w:val="00914EC5"/>
    <w:rsid w:val="00915537"/>
    <w:rsid w:val="0091699A"/>
    <w:rsid w:val="00920BF8"/>
    <w:rsid w:val="00921287"/>
    <w:rsid w:val="00921429"/>
    <w:rsid w:val="009235D6"/>
    <w:rsid w:val="009259E3"/>
    <w:rsid w:val="00925AA6"/>
    <w:rsid w:val="009269DD"/>
    <w:rsid w:val="00927288"/>
    <w:rsid w:val="0092755D"/>
    <w:rsid w:val="009306A4"/>
    <w:rsid w:val="00931E1A"/>
    <w:rsid w:val="0093267C"/>
    <w:rsid w:val="00932752"/>
    <w:rsid w:val="00933052"/>
    <w:rsid w:val="00933BCF"/>
    <w:rsid w:val="009343C4"/>
    <w:rsid w:val="0093624E"/>
    <w:rsid w:val="00940145"/>
    <w:rsid w:val="009405AD"/>
    <w:rsid w:val="00941199"/>
    <w:rsid w:val="00943F5E"/>
    <w:rsid w:val="00945813"/>
    <w:rsid w:val="00946BE7"/>
    <w:rsid w:val="00947220"/>
    <w:rsid w:val="009502EC"/>
    <w:rsid w:val="00950A64"/>
    <w:rsid w:val="00951A01"/>
    <w:rsid w:val="0095299B"/>
    <w:rsid w:val="00956255"/>
    <w:rsid w:val="009564A7"/>
    <w:rsid w:val="00956937"/>
    <w:rsid w:val="00956DD5"/>
    <w:rsid w:val="00957AC2"/>
    <w:rsid w:val="00957B65"/>
    <w:rsid w:val="00957C33"/>
    <w:rsid w:val="00957DD9"/>
    <w:rsid w:val="009611C1"/>
    <w:rsid w:val="00961550"/>
    <w:rsid w:val="00962196"/>
    <w:rsid w:val="009624D7"/>
    <w:rsid w:val="009631A2"/>
    <w:rsid w:val="00964F0B"/>
    <w:rsid w:val="009659CF"/>
    <w:rsid w:val="00966E8B"/>
    <w:rsid w:val="00971E35"/>
    <w:rsid w:val="00972914"/>
    <w:rsid w:val="00973D8F"/>
    <w:rsid w:val="00974750"/>
    <w:rsid w:val="0097671A"/>
    <w:rsid w:val="009800D1"/>
    <w:rsid w:val="00980A0F"/>
    <w:rsid w:val="00981973"/>
    <w:rsid w:val="00982122"/>
    <w:rsid w:val="009824AD"/>
    <w:rsid w:val="009824EF"/>
    <w:rsid w:val="00983F25"/>
    <w:rsid w:val="00984635"/>
    <w:rsid w:val="00984BD0"/>
    <w:rsid w:val="0098649E"/>
    <w:rsid w:val="00987DED"/>
    <w:rsid w:val="00990022"/>
    <w:rsid w:val="00990AFF"/>
    <w:rsid w:val="00991083"/>
    <w:rsid w:val="00994D11"/>
    <w:rsid w:val="00996483"/>
    <w:rsid w:val="009967C0"/>
    <w:rsid w:val="00997232"/>
    <w:rsid w:val="009975E4"/>
    <w:rsid w:val="00997D44"/>
    <w:rsid w:val="009A0392"/>
    <w:rsid w:val="009A178D"/>
    <w:rsid w:val="009A212E"/>
    <w:rsid w:val="009A2B4F"/>
    <w:rsid w:val="009A3D87"/>
    <w:rsid w:val="009A3F2C"/>
    <w:rsid w:val="009A4401"/>
    <w:rsid w:val="009A5001"/>
    <w:rsid w:val="009A632C"/>
    <w:rsid w:val="009A6E83"/>
    <w:rsid w:val="009A7394"/>
    <w:rsid w:val="009A7A96"/>
    <w:rsid w:val="009A7F39"/>
    <w:rsid w:val="009B220A"/>
    <w:rsid w:val="009B424E"/>
    <w:rsid w:val="009B52D6"/>
    <w:rsid w:val="009B5E50"/>
    <w:rsid w:val="009B66CB"/>
    <w:rsid w:val="009B6CDC"/>
    <w:rsid w:val="009B7E4A"/>
    <w:rsid w:val="009C0CB9"/>
    <w:rsid w:val="009C0E11"/>
    <w:rsid w:val="009C1040"/>
    <w:rsid w:val="009C19BA"/>
    <w:rsid w:val="009C2399"/>
    <w:rsid w:val="009C290A"/>
    <w:rsid w:val="009C39D1"/>
    <w:rsid w:val="009C44D1"/>
    <w:rsid w:val="009C498B"/>
    <w:rsid w:val="009C4C02"/>
    <w:rsid w:val="009C5275"/>
    <w:rsid w:val="009C7022"/>
    <w:rsid w:val="009D06AF"/>
    <w:rsid w:val="009D4042"/>
    <w:rsid w:val="009D58AD"/>
    <w:rsid w:val="009D5D92"/>
    <w:rsid w:val="009D5E06"/>
    <w:rsid w:val="009D6203"/>
    <w:rsid w:val="009D643E"/>
    <w:rsid w:val="009D71E8"/>
    <w:rsid w:val="009E0498"/>
    <w:rsid w:val="009E08A3"/>
    <w:rsid w:val="009E0C23"/>
    <w:rsid w:val="009E1956"/>
    <w:rsid w:val="009E2C6A"/>
    <w:rsid w:val="009E3557"/>
    <w:rsid w:val="009E3E0F"/>
    <w:rsid w:val="009E62B8"/>
    <w:rsid w:val="009E6A0E"/>
    <w:rsid w:val="009F0061"/>
    <w:rsid w:val="009F04A5"/>
    <w:rsid w:val="009F2E59"/>
    <w:rsid w:val="009F3DAE"/>
    <w:rsid w:val="009F55FB"/>
    <w:rsid w:val="009F5EE4"/>
    <w:rsid w:val="009F6534"/>
    <w:rsid w:val="009F690E"/>
    <w:rsid w:val="009F707A"/>
    <w:rsid w:val="009F7F5C"/>
    <w:rsid w:val="00A01979"/>
    <w:rsid w:val="00A02FF1"/>
    <w:rsid w:val="00A0348F"/>
    <w:rsid w:val="00A064F7"/>
    <w:rsid w:val="00A068D3"/>
    <w:rsid w:val="00A07F89"/>
    <w:rsid w:val="00A103F7"/>
    <w:rsid w:val="00A10E1E"/>
    <w:rsid w:val="00A136EA"/>
    <w:rsid w:val="00A15F7D"/>
    <w:rsid w:val="00A1612E"/>
    <w:rsid w:val="00A16747"/>
    <w:rsid w:val="00A235A7"/>
    <w:rsid w:val="00A23E40"/>
    <w:rsid w:val="00A24C91"/>
    <w:rsid w:val="00A2566B"/>
    <w:rsid w:val="00A26C62"/>
    <w:rsid w:val="00A26FB9"/>
    <w:rsid w:val="00A2745B"/>
    <w:rsid w:val="00A27C77"/>
    <w:rsid w:val="00A301CB"/>
    <w:rsid w:val="00A31EEE"/>
    <w:rsid w:val="00A32AFD"/>
    <w:rsid w:val="00A33736"/>
    <w:rsid w:val="00A35488"/>
    <w:rsid w:val="00A35E90"/>
    <w:rsid w:val="00A36554"/>
    <w:rsid w:val="00A37311"/>
    <w:rsid w:val="00A4095E"/>
    <w:rsid w:val="00A411D0"/>
    <w:rsid w:val="00A415F7"/>
    <w:rsid w:val="00A41941"/>
    <w:rsid w:val="00A4383E"/>
    <w:rsid w:val="00A44184"/>
    <w:rsid w:val="00A45DE1"/>
    <w:rsid w:val="00A4654A"/>
    <w:rsid w:val="00A502A9"/>
    <w:rsid w:val="00A50420"/>
    <w:rsid w:val="00A50F03"/>
    <w:rsid w:val="00A520FE"/>
    <w:rsid w:val="00A55078"/>
    <w:rsid w:val="00A56B38"/>
    <w:rsid w:val="00A616A6"/>
    <w:rsid w:val="00A6183D"/>
    <w:rsid w:val="00A62EBD"/>
    <w:rsid w:val="00A64095"/>
    <w:rsid w:val="00A665BC"/>
    <w:rsid w:val="00A70229"/>
    <w:rsid w:val="00A70492"/>
    <w:rsid w:val="00A70646"/>
    <w:rsid w:val="00A70A4F"/>
    <w:rsid w:val="00A70DC9"/>
    <w:rsid w:val="00A72C09"/>
    <w:rsid w:val="00A72CB5"/>
    <w:rsid w:val="00A72D6D"/>
    <w:rsid w:val="00A72EE2"/>
    <w:rsid w:val="00A74B35"/>
    <w:rsid w:val="00A76978"/>
    <w:rsid w:val="00A77799"/>
    <w:rsid w:val="00A77BF4"/>
    <w:rsid w:val="00A8149A"/>
    <w:rsid w:val="00A8189A"/>
    <w:rsid w:val="00A81F91"/>
    <w:rsid w:val="00A825E9"/>
    <w:rsid w:val="00A82767"/>
    <w:rsid w:val="00A83AC4"/>
    <w:rsid w:val="00A84744"/>
    <w:rsid w:val="00A84C0E"/>
    <w:rsid w:val="00A85EB9"/>
    <w:rsid w:val="00A90094"/>
    <w:rsid w:val="00A9032C"/>
    <w:rsid w:val="00A90A47"/>
    <w:rsid w:val="00A910D2"/>
    <w:rsid w:val="00A92EEA"/>
    <w:rsid w:val="00A94FAE"/>
    <w:rsid w:val="00A9538F"/>
    <w:rsid w:val="00A9577D"/>
    <w:rsid w:val="00A95E60"/>
    <w:rsid w:val="00A96EC8"/>
    <w:rsid w:val="00A972F1"/>
    <w:rsid w:val="00AA1FCC"/>
    <w:rsid w:val="00AA3430"/>
    <w:rsid w:val="00AA387B"/>
    <w:rsid w:val="00AA3D75"/>
    <w:rsid w:val="00AA4F1F"/>
    <w:rsid w:val="00AA558E"/>
    <w:rsid w:val="00AA6ADB"/>
    <w:rsid w:val="00AA6C55"/>
    <w:rsid w:val="00AA7068"/>
    <w:rsid w:val="00AA7483"/>
    <w:rsid w:val="00AA776A"/>
    <w:rsid w:val="00AB0382"/>
    <w:rsid w:val="00AB0C35"/>
    <w:rsid w:val="00AB1107"/>
    <w:rsid w:val="00AB1467"/>
    <w:rsid w:val="00AB1473"/>
    <w:rsid w:val="00AB1476"/>
    <w:rsid w:val="00AB1C14"/>
    <w:rsid w:val="00AB49F0"/>
    <w:rsid w:val="00AB5817"/>
    <w:rsid w:val="00AC14C1"/>
    <w:rsid w:val="00AC22CE"/>
    <w:rsid w:val="00AC2ABF"/>
    <w:rsid w:val="00AC358F"/>
    <w:rsid w:val="00AC3796"/>
    <w:rsid w:val="00AC436F"/>
    <w:rsid w:val="00AC5467"/>
    <w:rsid w:val="00AC66FC"/>
    <w:rsid w:val="00AC6A37"/>
    <w:rsid w:val="00AD346F"/>
    <w:rsid w:val="00AD447F"/>
    <w:rsid w:val="00AD49FD"/>
    <w:rsid w:val="00AD4D4F"/>
    <w:rsid w:val="00AD5885"/>
    <w:rsid w:val="00AD77AE"/>
    <w:rsid w:val="00AD7FF8"/>
    <w:rsid w:val="00AE19C7"/>
    <w:rsid w:val="00AE20F5"/>
    <w:rsid w:val="00AE4D1E"/>
    <w:rsid w:val="00AE546C"/>
    <w:rsid w:val="00AE6272"/>
    <w:rsid w:val="00AE6C8C"/>
    <w:rsid w:val="00AE7252"/>
    <w:rsid w:val="00AF1973"/>
    <w:rsid w:val="00AF2B6D"/>
    <w:rsid w:val="00AF3235"/>
    <w:rsid w:val="00AF3BBB"/>
    <w:rsid w:val="00AF6381"/>
    <w:rsid w:val="00AF8110"/>
    <w:rsid w:val="00B003AF"/>
    <w:rsid w:val="00B007E6"/>
    <w:rsid w:val="00B01103"/>
    <w:rsid w:val="00B01F61"/>
    <w:rsid w:val="00B01F83"/>
    <w:rsid w:val="00B042D5"/>
    <w:rsid w:val="00B0571B"/>
    <w:rsid w:val="00B05B71"/>
    <w:rsid w:val="00B069A4"/>
    <w:rsid w:val="00B070E2"/>
    <w:rsid w:val="00B072D4"/>
    <w:rsid w:val="00B107DF"/>
    <w:rsid w:val="00B11218"/>
    <w:rsid w:val="00B11FE8"/>
    <w:rsid w:val="00B1452D"/>
    <w:rsid w:val="00B14867"/>
    <w:rsid w:val="00B14CAB"/>
    <w:rsid w:val="00B14FC3"/>
    <w:rsid w:val="00B16423"/>
    <w:rsid w:val="00B16EA8"/>
    <w:rsid w:val="00B17304"/>
    <w:rsid w:val="00B21970"/>
    <w:rsid w:val="00B21F83"/>
    <w:rsid w:val="00B247B9"/>
    <w:rsid w:val="00B25B27"/>
    <w:rsid w:val="00B27A21"/>
    <w:rsid w:val="00B3068D"/>
    <w:rsid w:val="00B306BC"/>
    <w:rsid w:val="00B31345"/>
    <w:rsid w:val="00B3144F"/>
    <w:rsid w:val="00B3186A"/>
    <w:rsid w:val="00B32FF3"/>
    <w:rsid w:val="00B33361"/>
    <w:rsid w:val="00B348A3"/>
    <w:rsid w:val="00B36DC6"/>
    <w:rsid w:val="00B40402"/>
    <w:rsid w:val="00B40D1E"/>
    <w:rsid w:val="00B42032"/>
    <w:rsid w:val="00B4242C"/>
    <w:rsid w:val="00B432A2"/>
    <w:rsid w:val="00B43750"/>
    <w:rsid w:val="00B43F8C"/>
    <w:rsid w:val="00B449E7"/>
    <w:rsid w:val="00B44C20"/>
    <w:rsid w:val="00B44FF1"/>
    <w:rsid w:val="00B45070"/>
    <w:rsid w:val="00B45E13"/>
    <w:rsid w:val="00B46448"/>
    <w:rsid w:val="00B465D7"/>
    <w:rsid w:val="00B46941"/>
    <w:rsid w:val="00B46BD2"/>
    <w:rsid w:val="00B46CE2"/>
    <w:rsid w:val="00B50651"/>
    <w:rsid w:val="00B50D8F"/>
    <w:rsid w:val="00B51345"/>
    <w:rsid w:val="00B51D9C"/>
    <w:rsid w:val="00B51FD1"/>
    <w:rsid w:val="00B525AB"/>
    <w:rsid w:val="00B52B9C"/>
    <w:rsid w:val="00B53688"/>
    <w:rsid w:val="00B53E05"/>
    <w:rsid w:val="00B54A5C"/>
    <w:rsid w:val="00B54E85"/>
    <w:rsid w:val="00B5508A"/>
    <w:rsid w:val="00B55778"/>
    <w:rsid w:val="00B55938"/>
    <w:rsid w:val="00B561C5"/>
    <w:rsid w:val="00B577A6"/>
    <w:rsid w:val="00B5792D"/>
    <w:rsid w:val="00B60053"/>
    <w:rsid w:val="00B602BF"/>
    <w:rsid w:val="00B612DA"/>
    <w:rsid w:val="00B61DE6"/>
    <w:rsid w:val="00B62C76"/>
    <w:rsid w:val="00B643BE"/>
    <w:rsid w:val="00B646F1"/>
    <w:rsid w:val="00B648FD"/>
    <w:rsid w:val="00B64BAB"/>
    <w:rsid w:val="00B65301"/>
    <w:rsid w:val="00B65B20"/>
    <w:rsid w:val="00B65F49"/>
    <w:rsid w:val="00B670C1"/>
    <w:rsid w:val="00B71D33"/>
    <w:rsid w:val="00B72C34"/>
    <w:rsid w:val="00B72C78"/>
    <w:rsid w:val="00B7342B"/>
    <w:rsid w:val="00B746C2"/>
    <w:rsid w:val="00B7486C"/>
    <w:rsid w:val="00B749BD"/>
    <w:rsid w:val="00B75668"/>
    <w:rsid w:val="00B76648"/>
    <w:rsid w:val="00B76D7B"/>
    <w:rsid w:val="00B77C11"/>
    <w:rsid w:val="00B818DD"/>
    <w:rsid w:val="00B831F6"/>
    <w:rsid w:val="00B83E34"/>
    <w:rsid w:val="00B845FC"/>
    <w:rsid w:val="00B85988"/>
    <w:rsid w:val="00B85D79"/>
    <w:rsid w:val="00B86335"/>
    <w:rsid w:val="00B865B8"/>
    <w:rsid w:val="00B872BD"/>
    <w:rsid w:val="00B878BB"/>
    <w:rsid w:val="00B87E35"/>
    <w:rsid w:val="00B90DB6"/>
    <w:rsid w:val="00B91993"/>
    <w:rsid w:val="00B91EA9"/>
    <w:rsid w:val="00B961AC"/>
    <w:rsid w:val="00B96380"/>
    <w:rsid w:val="00B97E31"/>
    <w:rsid w:val="00BA08C8"/>
    <w:rsid w:val="00BA09F5"/>
    <w:rsid w:val="00BA1109"/>
    <w:rsid w:val="00BA2F99"/>
    <w:rsid w:val="00BA3E66"/>
    <w:rsid w:val="00BA43E7"/>
    <w:rsid w:val="00BA49DF"/>
    <w:rsid w:val="00BA4A80"/>
    <w:rsid w:val="00BB069F"/>
    <w:rsid w:val="00BB1B92"/>
    <w:rsid w:val="00BB2702"/>
    <w:rsid w:val="00BB338A"/>
    <w:rsid w:val="00BB553C"/>
    <w:rsid w:val="00BB5B1B"/>
    <w:rsid w:val="00BB6468"/>
    <w:rsid w:val="00BB6FDD"/>
    <w:rsid w:val="00BC0D46"/>
    <w:rsid w:val="00BC17B2"/>
    <w:rsid w:val="00BC2B7D"/>
    <w:rsid w:val="00BC35FA"/>
    <w:rsid w:val="00BC654D"/>
    <w:rsid w:val="00BC6983"/>
    <w:rsid w:val="00BC6CD4"/>
    <w:rsid w:val="00BC7487"/>
    <w:rsid w:val="00BD0BEC"/>
    <w:rsid w:val="00BD1397"/>
    <w:rsid w:val="00BD4B87"/>
    <w:rsid w:val="00BD555B"/>
    <w:rsid w:val="00BD5F2F"/>
    <w:rsid w:val="00BD7333"/>
    <w:rsid w:val="00BD769E"/>
    <w:rsid w:val="00BD791D"/>
    <w:rsid w:val="00BE0D63"/>
    <w:rsid w:val="00BE1519"/>
    <w:rsid w:val="00BE24A9"/>
    <w:rsid w:val="00BE3214"/>
    <w:rsid w:val="00BE38CA"/>
    <w:rsid w:val="00BE4173"/>
    <w:rsid w:val="00BE50A5"/>
    <w:rsid w:val="00BE5487"/>
    <w:rsid w:val="00BE66DC"/>
    <w:rsid w:val="00BE6B3E"/>
    <w:rsid w:val="00BE77A7"/>
    <w:rsid w:val="00BF086C"/>
    <w:rsid w:val="00BF0D16"/>
    <w:rsid w:val="00BF14E4"/>
    <w:rsid w:val="00BF26BC"/>
    <w:rsid w:val="00BF33CB"/>
    <w:rsid w:val="00BF5806"/>
    <w:rsid w:val="00BF5C73"/>
    <w:rsid w:val="00BF74F5"/>
    <w:rsid w:val="00C00B5F"/>
    <w:rsid w:val="00C014C4"/>
    <w:rsid w:val="00C024B3"/>
    <w:rsid w:val="00C0471D"/>
    <w:rsid w:val="00C05074"/>
    <w:rsid w:val="00C0515F"/>
    <w:rsid w:val="00C0588A"/>
    <w:rsid w:val="00C0669D"/>
    <w:rsid w:val="00C0670B"/>
    <w:rsid w:val="00C104D6"/>
    <w:rsid w:val="00C10A22"/>
    <w:rsid w:val="00C10D2C"/>
    <w:rsid w:val="00C11E20"/>
    <w:rsid w:val="00C1347F"/>
    <w:rsid w:val="00C13626"/>
    <w:rsid w:val="00C136A5"/>
    <w:rsid w:val="00C15D63"/>
    <w:rsid w:val="00C16E5A"/>
    <w:rsid w:val="00C21319"/>
    <w:rsid w:val="00C22084"/>
    <w:rsid w:val="00C225E9"/>
    <w:rsid w:val="00C24AC4"/>
    <w:rsid w:val="00C24B89"/>
    <w:rsid w:val="00C25423"/>
    <w:rsid w:val="00C25477"/>
    <w:rsid w:val="00C3034F"/>
    <w:rsid w:val="00C314F8"/>
    <w:rsid w:val="00C327D1"/>
    <w:rsid w:val="00C33223"/>
    <w:rsid w:val="00C33A1B"/>
    <w:rsid w:val="00C33BF5"/>
    <w:rsid w:val="00C34DAE"/>
    <w:rsid w:val="00C356EB"/>
    <w:rsid w:val="00C3591A"/>
    <w:rsid w:val="00C35EE5"/>
    <w:rsid w:val="00C37043"/>
    <w:rsid w:val="00C40462"/>
    <w:rsid w:val="00C41016"/>
    <w:rsid w:val="00C41C54"/>
    <w:rsid w:val="00C41DE6"/>
    <w:rsid w:val="00C42028"/>
    <w:rsid w:val="00C43010"/>
    <w:rsid w:val="00C4316F"/>
    <w:rsid w:val="00C43E1D"/>
    <w:rsid w:val="00C43E34"/>
    <w:rsid w:val="00C445F7"/>
    <w:rsid w:val="00C45427"/>
    <w:rsid w:val="00C45652"/>
    <w:rsid w:val="00C507E9"/>
    <w:rsid w:val="00C52907"/>
    <w:rsid w:val="00C54DC9"/>
    <w:rsid w:val="00C57F76"/>
    <w:rsid w:val="00C619CA"/>
    <w:rsid w:val="00C62C8F"/>
    <w:rsid w:val="00C641ED"/>
    <w:rsid w:val="00C6453E"/>
    <w:rsid w:val="00C65AF1"/>
    <w:rsid w:val="00C65B2C"/>
    <w:rsid w:val="00C65F75"/>
    <w:rsid w:val="00C6621D"/>
    <w:rsid w:val="00C67115"/>
    <w:rsid w:val="00C673BE"/>
    <w:rsid w:val="00C716C5"/>
    <w:rsid w:val="00C721C2"/>
    <w:rsid w:val="00C74B0C"/>
    <w:rsid w:val="00C75388"/>
    <w:rsid w:val="00C82BA5"/>
    <w:rsid w:val="00C82F03"/>
    <w:rsid w:val="00C833BA"/>
    <w:rsid w:val="00C834D4"/>
    <w:rsid w:val="00C8597C"/>
    <w:rsid w:val="00C862CC"/>
    <w:rsid w:val="00C8C4EE"/>
    <w:rsid w:val="00C9051F"/>
    <w:rsid w:val="00C916F6"/>
    <w:rsid w:val="00C91CDD"/>
    <w:rsid w:val="00C9293F"/>
    <w:rsid w:val="00C93C7F"/>
    <w:rsid w:val="00C96AA2"/>
    <w:rsid w:val="00C978B0"/>
    <w:rsid w:val="00CA0237"/>
    <w:rsid w:val="00CA047C"/>
    <w:rsid w:val="00CA1DEB"/>
    <w:rsid w:val="00CA2439"/>
    <w:rsid w:val="00CA2520"/>
    <w:rsid w:val="00CA4658"/>
    <w:rsid w:val="00CA4749"/>
    <w:rsid w:val="00CA52E8"/>
    <w:rsid w:val="00CA548D"/>
    <w:rsid w:val="00CA554D"/>
    <w:rsid w:val="00CA66BC"/>
    <w:rsid w:val="00CA78E8"/>
    <w:rsid w:val="00CA799C"/>
    <w:rsid w:val="00CB0A43"/>
    <w:rsid w:val="00CB18CE"/>
    <w:rsid w:val="00CB2D2E"/>
    <w:rsid w:val="00CB36B5"/>
    <w:rsid w:val="00CB55E1"/>
    <w:rsid w:val="00CB55FF"/>
    <w:rsid w:val="00CB5C3A"/>
    <w:rsid w:val="00CB6238"/>
    <w:rsid w:val="00CC0223"/>
    <w:rsid w:val="00CC11A1"/>
    <w:rsid w:val="00CC3152"/>
    <w:rsid w:val="00CC38D1"/>
    <w:rsid w:val="00CC5EC8"/>
    <w:rsid w:val="00CC6AED"/>
    <w:rsid w:val="00CC6C56"/>
    <w:rsid w:val="00CC6EE1"/>
    <w:rsid w:val="00CC71BA"/>
    <w:rsid w:val="00CD12BF"/>
    <w:rsid w:val="00CD1A4A"/>
    <w:rsid w:val="00CD242B"/>
    <w:rsid w:val="00CD2B3F"/>
    <w:rsid w:val="00CD704D"/>
    <w:rsid w:val="00CD7634"/>
    <w:rsid w:val="00CD7F13"/>
    <w:rsid w:val="00CE17F8"/>
    <w:rsid w:val="00CE3D2F"/>
    <w:rsid w:val="00CE46E3"/>
    <w:rsid w:val="00CE56F2"/>
    <w:rsid w:val="00CE56FD"/>
    <w:rsid w:val="00CF0BB8"/>
    <w:rsid w:val="00CF0D17"/>
    <w:rsid w:val="00CF2960"/>
    <w:rsid w:val="00CF3B8F"/>
    <w:rsid w:val="00CF5183"/>
    <w:rsid w:val="00CF5FA7"/>
    <w:rsid w:val="00CF6441"/>
    <w:rsid w:val="00CF69E0"/>
    <w:rsid w:val="00CF7630"/>
    <w:rsid w:val="00CF793F"/>
    <w:rsid w:val="00D01B11"/>
    <w:rsid w:val="00D02114"/>
    <w:rsid w:val="00D036E2"/>
    <w:rsid w:val="00D03F17"/>
    <w:rsid w:val="00D0401E"/>
    <w:rsid w:val="00D05491"/>
    <w:rsid w:val="00D07BAA"/>
    <w:rsid w:val="00D10869"/>
    <w:rsid w:val="00D10E31"/>
    <w:rsid w:val="00D111C8"/>
    <w:rsid w:val="00D11651"/>
    <w:rsid w:val="00D123DF"/>
    <w:rsid w:val="00D12C2B"/>
    <w:rsid w:val="00D13DBD"/>
    <w:rsid w:val="00D1449E"/>
    <w:rsid w:val="00D14A24"/>
    <w:rsid w:val="00D15096"/>
    <w:rsid w:val="00D15744"/>
    <w:rsid w:val="00D16C4B"/>
    <w:rsid w:val="00D16F3C"/>
    <w:rsid w:val="00D170F0"/>
    <w:rsid w:val="00D200E2"/>
    <w:rsid w:val="00D21544"/>
    <w:rsid w:val="00D24207"/>
    <w:rsid w:val="00D26808"/>
    <w:rsid w:val="00D2680B"/>
    <w:rsid w:val="00D31331"/>
    <w:rsid w:val="00D31C9F"/>
    <w:rsid w:val="00D32158"/>
    <w:rsid w:val="00D32C44"/>
    <w:rsid w:val="00D33FE5"/>
    <w:rsid w:val="00D34AEE"/>
    <w:rsid w:val="00D3512A"/>
    <w:rsid w:val="00D36FC3"/>
    <w:rsid w:val="00D408E0"/>
    <w:rsid w:val="00D414EB"/>
    <w:rsid w:val="00D41821"/>
    <w:rsid w:val="00D42582"/>
    <w:rsid w:val="00D43494"/>
    <w:rsid w:val="00D464C2"/>
    <w:rsid w:val="00D477CE"/>
    <w:rsid w:val="00D5081A"/>
    <w:rsid w:val="00D52CF7"/>
    <w:rsid w:val="00D52DB0"/>
    <w:rsid w:val="00D541C5"/>
    <w:rsid w:val="00D542F9"/>
    <w:rsid w:val="00D542FD"/>
    <w:rsid w:val="00D54418"/>
    <w:rsid w:val="00D553D3"/>
    <w:rsid w:val="00D553F6"/>
    <w:rsid w:val="00D5698D"/>
    <w:rsid w:val="00D60766"/>
    <w:rsid w:val="00D63421"/>
    <w:rsid w:val="00D63655"/>
    <w:rsid w:val="00D6365A"/>
    <w:rsid w:val="00D6371B"/>
    <w:rsid w:val="00D63EFC"/>
    <w:rsid w:val="00D64770"/>
    <w:rsid w:val="00D657E0"/>
    <w:rsid w:val="00D661C2"/>
    <w:rsid w:val="00D6629A"/>
    <w:rsid w:val="00D67397"/>
    <w:rsid w:val="00D67665"/>
    <w:rsid w:val="00D707B4"/>
    <w:rsid w:val="00D70B98"/>
    <w:rsid w:val="00D71AAA"/>
    <w:rsid w:val="00D72A7E"/>
    <w:rsid w:val="00D74F12"/>
    <w:rsid w:val="00D75FBF"/>
    <w:rsid w:val="00D76206"/>
    <w:rsid w:val="00D762E8"/>
    <w:rsid w:val="00D7670B"/>
    <w:rsid w:val="00D80083"/>
    <w:rsid w:val="00D8099F"/>
    <w:rsid w:val="00D81417"/>
    <w:rsid w:val="00D834C2"/>
    <w:rsid w:val="00D83692"/>
    <w:rsid w:val="00D83F79"/>
    <w:rsid w:val="00D84808"/>
    <w:rsid w:val="00D84B25"/>
    <w:rsid w:val="00D868CB"/>
    <w:rsid w:val="00D86CF0"/>
    <w:rsid w:val="00D87126"/>
    <w:rsid w:val="00D90017"/>
    <w:rsid w:val="00D901C0"/>
    <w:rsid w:val="00D906AA"/>
    <w:rsid w:val="00D90FAE"/>
    <w:rsid w:val="00D91357"/>
    <w:rsid w:val="00D92932"/>
    <w:rsid w:val="00D931F5"/>
    <w:rsid w:val="00D93870"/>
    <w:rsid w:val="00D93FE6"/>
    <w:rsid w:val="00D945E4"/>
    <w:rsid w:val="00D94835"/>
    <w:rsid w:val="00D95102"/>
    <w:rsid w:val="00D9640A"/>
    <w:rsid w:val="00DA302B"/>
    <w:rsid w:val="00DA341E"/>
    <w:rsid w:val="00DA4339"/>
    <w:rsid w:val="00DA4413"/>
    <w:rsid w:val="00DA5CD1"/>
    <w:rsid w:val="00DB0E9E"/>
    <w:rsid w:val="00DB1906"/>
    <w:rsid w:val="00DB2691"/>
    <w:rsid w:val="00DB4EDB"/>
    <w:rsid w:val="00DB50DA"/>
    <w:rsid w:val="00DB7F4E"/>
    <w:rsid w:val="00DC3ED9"/>
    <w:rsid w:val="00DC559C"/>
    <w:rsid w:val="00DC7A40"/>
    <w:rsid w:val="00DD262F"/>
    <w:rsid w:val="00DD2934"/>
    <w:rsid w:val="00DD2B21"/>
    <w:rsid w:val="00DD55DC"/>
    <w:rsid w:val="00DD573B"/>
    <w:rsid w:val="00DD6066"/>
    <w:rsid w:val="00DD606B"/>
    <w:rsid w:val="00DE0480"/>
    <w:rsid w:val="00DE1B03"/>
    <w:rsid w:val="00DE2FE7"/>
    <w:rsid w:val="00DE384D"/>
    <w:rsid w:val="00DE3CC0"/>
    <w:rsid w:val="00DE44FC"/>
    <w:rsid w:val="00DE56F1"/>
    <w:rsid w:val="00DE5794"/>
    <w:rsid w:val="00DE5AE5"/>
    <w:rsid w:val="00DE5D05"/>
    <w:rsid w:val="00DE74FD"/>
    <w:rsid w:val="00DF02AA"/>
    <w:rsid w:val="00DF6E5A"/>
    <w:rsid w:val="00E012E4"/>
    <w:rsid w:val="00E01E9F"/>
    <w:rsid w:val="00E04459"/>
    <w:rsid w:val="00E05799"/>
    <w:rsid w:val="00E06C95"/>
    <w:rsid w:val="00E07320"/>
    <w:rsid w:val="00E11449"/>
    <w:rsid w:val="00E11D2C"/>
    <w:rsid w:val="00E12A03"/>
    <w:rsid w:val="00E12A06"/>
    <w:rsid w:val="00E13E53"/>
    <w:rsid w:val="00E160FB"/>
    <w:rsid w:val="00E16260"/>
    <w:rsid w:val="00E1653D"/>
    <w:rsid w:val="00E1656C"/>
    <w:rsid w:val="00E16CBE"/>
    <w:rsid w:val="00E20182"/>
    <w:rsid w:val="00E21EB2"/>
    <w:rsid w:val="00E22401"/>
    <w:rsid w:val="00E22982"/>
    <w:rsid w:val="00E22ECB"/>
    <w:rsid w:val="00E2431B"/>
    <w:rsid w:val="00E24579"/>
    <w:rsid w:val="00E246DC"/>
    <w:rsid w:val="00E24883"/>
    <w:rsid w:val="00E24CB4"/>
    <w:rsid w:val="00E26ACD"/>
    <w:rsid w:val="00E30CEE"/>
    <w:rsid w:val="00E3170C"/>
    <w:rsid w:val="00E322A7"/>
    <w:rsid w:val="00E32B4B"/>
    <w:rsid w:val="00E332AE"/>
    <w:rsid w:val="00E333C2"/>
    <w:rsid w:val="00E34B6C"/>
    <w:rsid w:val="00E34E95"/>
    <w:rsid w:val="00E35067"/>
    <w:rsid w:val="00E35D11"/>
    <w:rsid w:val="00E35F9B"/>
    <w:rsid w:val="00E3637F"/>
    <w:rsid w:val="00E42C6C"/>
    <w:rsid w:val="00E4454B"/>
    <w:rsid w:val="00E45C3B"/>
    <w:rsid w:val="00E46301"/>
    <w:rsid w:val="00E4668F"/>
    <w:rsid w:val="00E46E16"/>
    <w:rsid w:val="00E470FD"/>
    <w:rsid w:val="00E50860"/>
    <w:rsid w:val="00E52225"/>
    <w:rsid w:val="00E52E33"/>
    <w:rsid w:val="00E53813"/>
    <w:rsid w:val="00E54D67"/>
    <w:rsid w:val="00E54DED"/>
    <w:rsid w:val="00E55281"/>
    <w:rsid w:val="00E55FF8"/>
    <w:rsid w:val="00E56275"/>
    <w:rsid w:val="00E56851"/>
    <w:rsid w:val="00E57864"/>
    <w:rsid w:val="00E60C69"/>
    <w:rsid w:val="00E61C0D"/>
    <w:rsid w:val="00E649DE"/>
    <w:rsid w:val="00E65193"/>
    <w:rsid w:val="00E6572B"/>
    <w:rsid w:val="00E6606F"/>
    <w:rsid w:val="00E66558"/>
    <w:rsid w:val="00E70033"/>
    <w:rsid w:val="00E70B0F"/>
    <w:rsid w:val="00E70FA8"/>
    <w:rsid w:val="00E7104D"/>
    <w:rsid w:val="00E71EAF"/>
    <w:rsid w:val="00E720D5"/>
    <w:rsid w:val="00E7617D"/>
    <w:rsid w:val="00E7629A"/>
    <w:rsid w:val="00E7639E"/>
    <w:rsid w:val="00E76C04"/>
    <w:rsid w:val="00E76C37"/>
    <w:rsid w:val="00E77A75"/>
    <w:rsid w:val="00E77E32"/>
    <w:rsid w:val="00E812DB"/>
    <w:rsid w:val="00E83A22"/>
    <w:rsid w:val="00E86031"/>
    <w:rsid w:val="00E866A3"/>
    <w:rsid w:val="00E86F0E"/>
    <w:rsid w:val="00E87CF3"/>
    <w:rsid w:val="00E90CDA"/>
    <w:rsid w:val="00E927AC"/>
    <w:rsid w:val="00E93C15"/>
    <w:rsid w:val="00E959F7"/>
    <w:rsid w:val="00E977ED"/>
    <w:rsid w:val="00E97E75"/>
    <w:rsid w:val="00EA0EEA"/>
    <w:rsid w:val="00EA146D"/>
    <w:rsid w:val="00EA1DD3"/>
    <w:rsid w:val="00EA20E6"/>
    <w:rsid w:val="00EA6F54"/>
    <w:rsid w:val="00EA705E"/>
    <w:rsid w:val="00EA7DB7"/>
    <w:rsid w:val="00EB070A"/>
    <w:rsid w:val="00EB2599"/>
    <w:rsid w:val="00EB57B7"/>
    <w:rsid w:val="00EB7572"/>
    <w:rsid w:val="00EB7EFB"/>
    <w:rsid w:val="00EC3358"/>
    <w:rsid w:val="00EC3439"/>
    <w:rsid w:val="00EC354D"/>
    <w:rsid w:val="00EC3AA8"/>
    <w:rsid w:val="00EC4B9E"/>
    <w:rsid w:val="00EC4F17"/>
    <w:rsid w:val="00ED0FA7"/>
    <w:rsid w:val="00ED2B9B"/>
    <w:rsid w:val="00ED37A5"/>
    <w:rsid w:val="00ED4535"/>
    <w:rsid w:val="00ED4718"/>
    <w:rsid w:val="00ED6671"/>
    <w:rsid w:val="00ED6F3A"/>
    <w:rsid w:val="00ED7946"/>
    <w:rsid w:val="00EE0D43"/>
    <w:rsid w:val="00EE1AED"/>
    <w:rsid w:val="00EE2A51"/>
    <w:rsid w:val="00EE2ACC"/>
    <w:rsid w:val="00EE2BB4"/>
    <w:rsid w:val="00EE3BF5"/>
    <w:rsid w:val="00EE4A00"/>
    <w:rsid w:val="00EE5D63"/>
    <w:rsid w:val="00EE5EBD"/>
    <w:rsid w:val="00EE6206"/>
    <w:rsid w:val="00EE6F1D"/>
    <w:rsid w:val="00EF08DF"/>
    <w:rsid w:val="00EF333C"/>
    <w:rsid w:val="00EF3341"/>
    <w:rsid w:val="00EF3CBA"/>
    <w:rsid w:val="00EF5D73"/>
    <w:rsid w:val="00EF6467"/>
    <w:rsid w:val="00EF78C9"/>
    <w:rsid w:val="00F00104"/>
    <w:rsid w:val="00F02A37"/>
    <w:rsid w:val="00F032EC"/>
    <w:rsid w:val="00F05C87"/>
    <w:rsid w:val="00F07796"/>
    <w:rsid w:val="00F112CF"/>
    <w:rsid w:val="00F12F57"/>
    <w:rsid w:val="00F14530"/>
    <w:rsid w:val="00F14760"/>
    <w:rsid w:val="00F15DD4"/>
    <w:rsid w:val="00F15FC8"/>
    <w:rsid w:val="00F169DF"/>
    <w:rsid w:val="00F212F1"/>
    <w:rsid w:val="00F228CE"/>
    <w:rsid w:val="00F22A55"/>
    <w:rsid w:val="00F22EFD"/>
    <w:rsid w:val="00F2514F"/>
    <w:rsid w:val="00F2633E"/>
    <w:rsid w:val="00F26A57"/>
    <w:rsid w:val="00F26C8C"/>
    <w:rsid w:val="00F27EFD"/>
    <w:rsid w:val="00F305E4"/>
    <w:rsid w:val="00F3075A"/>
    <w:rsid w:val="00F30BBB"/>
    <w:rsid w:val="00F30D37"/>
    <w:rsid w:val="00F32393"/>
    <w:rsid w:val="00F32D06"/>
    <w:rsid w:val="00F33799"/>
    <w:rsid w:val="00F33C1C"/>
    <w:rsid w:val="00F375B7"/>
    <w:rsid w:val="00F40B5C"/>
    <w:rsid w:val="00F40E7C"/>
    <w:rsid w:val="00F41873"/>
    <w:rsid w:val="00F4292F"/>
    <w:rsid w:val="00F4397A"/>
    <w:rsid w:val="00F43B83"/>
    <w:rsid w:val="00F5114E"/>
    <w:rsid w:val="00F5429E"/>
    <w:rsid w:val="00F550C4"/>
    <w:rsid w:val="00F5546B"/>
    <w:rsid w:val="00F557C1"/>
    <w:rsid w:val="00F60735"/>
    <w:rsid w:val="00F60AFD"/>
    <w:rsid w:val="00F61C46"/>
    <w:rsid w:val="00F61E92"/>
    <w:rsid w:val="00F62634"/>
    <w:rsid w:val="00F6398B"/>
    <w:rsid w:val="00F67416"/>
    <w:rsid w:val="00F67A09"/>
    <w:rsid w:val="00F67DB9"/>
    <w:rsid w:val="00F70B61"/>
    <w:rsid w:val="00F717CF"/>
    <w:rsid w:val="00F720DB"/>
    <w:rsid w:val="00F72AFF"/>
    <w:rsid w:val="00F73708"/>
    <w:rsid w:val="00F73E51"/>
    <w:rsid w:val="00F746E9"/>
    <w:rsid w:val="00F749C4"/>
    <w:rsid w:val="00F76E29"/>
    <w:rsid w:val="00F771C4"/>
    <w:rsid w:val="00F779A2"/>
    <w:rsid w:val="00F77E72"/>
    <w:rsid w:val="00F8067E"/>
    <w:rsid w:val="00F81571"/>
    <w:rsid w:val="00F8187C"/>
    <w:rsid w:val="00F82848"/>
    <w:rsid w:val="00F82E59"/>
    <w:rsid w:val="00F8459A"/>
    <w:rsid w:val="00F84C31"/>
    <w:rsid w:val="00F85FC6"/>
    <w:rsid w:val="00F866C8"/>
    <w:rsid w:val="00F86B65"/>
    <w:rsid w:val="00F879E5"/>
    <w:rsid w:val="00F90179"/>
    <w:rsid w:val="00F90A8B"/>
    <w:rsid w:val="00F90CA9"/>
    <w:rsid w:val="00F92BC0"/>
    <w:rsid w:val="00F93F1E"/>
    <w:rsid w:val="00F969A7"/>
    <w:rsid w:val="00F96F0D"/>
    <w:rsid w:val="00F97FC6"/>
    <w:rsid w:val="00FA0A84"/>
    <w:rsid w:val="00FA1A31"/>
    <w:rsid w:val="00FA25F3"/>
    <w:rsid w:val="00FA4077"/>
    <w:rsid w:val="00FA4D77"/>
    <w:rsid w:val="00FA6019"/>
    <w:rsid w:val="00FA7EB7"/>
    <w:rsid w:val="00FB2593"/>
    <w:rsid w:val="00FB34F4"/>
    <w:rsid w:val="00FB3C97"/>
    <w:rsid w:val="00FB4A58"/>
    <w:rsid w:val="00FB5F71"/>
    <w:rsid w:val="00FC0439"/>
    <w:rsid w:val="00FC0FFB"/>
    <w:rsid w:val="00FC15A6"/>
    <w:rsid w:val="00FC2C3D"/>
    <w:rsid w:val="00FC579D"/>
    <w:rsid w:val="00FC5B8F"/>
    <w:rsid w:val="00FC5F47"/>
    <w:rsid w:val="00FC60D8"/>
    <w:rsid w:val="00FD10EA"/>
    <w:rsid w:val="00FD1FDC"/>
    <w:rsid w:val="00FD2CA8"/>
    <w:rsid w:val="00FE0C5B"/>
    <w:rsid w:val="00FE3BDA"/>
    <w:rsid w:val="00FE4911"/>
    <w:rsid w:val="00FE5FFB"/>
    <w:rsid w:val="00FE61F3"/>
    <w:rsid w:val="00FE71F4"/>
    <w:rsid w:val="00FE793C"/>
    <w:rsid w:val="00FF0B5E"/>
    <w:rsid w:val="00FF19A7"/>
    <w:rsid w:val="00FF3C9F"/>
    <w:rsid w:val="00FF47FB"/>
    <w:rsid w:val="00FF6903"/>
    <w:rsid w:val="00FF6966"/>
    <w:rsid w:val="00FF6C5D"/>
    <w:rsid w:val="00FF75EF"/>
    <w:rsid w:val="01163BF3"/>
    <w:rsid w:val="011AB93E"/>
    <w:rsid w:val="011EFCBB"/>
    <w:rsid w:val="013C34B8"/>
    <w:rsid w:val="013CF76B"/>
    <w:rsid w:val="014AB9A9"/>
    <w:rsid w:val="016F5660"/>
    <w:rsid w:val="017D14A2"/>
    <w:rsid w:val="017FDE06"/>
    <w:rsid w:val="01831695"/>
    <w:rsid w:val="01C2EC6F"/>
    <w:rsid w:val="01D9F1D4"/>
    <w:rsid w:val="01E5001F"/>
    <w:rsid w:val="01FDA516"/>
    <w:rsid w:val="01FE683E"/>
    <w:rsid w:val="020DE7FA"/>
    <w:rsid w:val="02117E0C"/>
    <w:rsid w:val="023414F6"/>
    <w:rsid w:val="023760EF"/>
    <w:rsid w:val="026B574D"/>
    <w:rsid w:val="028A5524"/>
    <w:rsid w:val="028ED74E"/>
    <w:rsid w:val="029151D5"/>
    <w:rsid w:val="02974ECE"/>
    <w:rsid w:val="02A00C38"/>
    <w:rsid w:val="02B73061"/>
    <w:rsid w:val="02CACF97"/>
    <w:rsid w:val="02E8C168"/>
    <w:rsid w:val="02E907A2"/>
    <w:rsid w:val="02F047ED"/>
    <w:rsid w:val="02F76336"/>
    <w:rsid w:val="02F913CA"/>
    <w:rsid w:val="03088087"/>
    <w:rsid w:val="0341C4C1"/>
    <w:rsid w:val="03459C05"/>
    <w:rsid w:val="0365DB48"/>
    <w:rsid w:val="03882489"/>
    <w:rsid w:val="038B2F5E"/>
    <w:rsid w:val="038D4D89"/>
    <w:rsid w:val="0390A8ED"/>
    <w:rsid w:val="0399C60D"/>
    <w:rsid w:val="03AF9004"/>
    <w:rsid w:val="03C9B92D"/>
    <w:rsid w:val="03E721D2"/>
    <w:rsid w:val="03F06074"/>
    <w:rsid w:val="042E87AB"/>
    <w:rsid w:val="04456D05"/>
    <w:rsid w:val="044D1E58"/>
    <w:rsid w:val="044DDCB5"/>
    <w:rsid w:val="046CE20C"/>
    <w:rsid w:val="048935D3"/>
    <w:rsid w:val="048C6221"/>
    <w:rsid w:val="04AE0375"/>
    <w:rsid w:val="04BBB794"/>
    <w:rsid w:val="04C49683"/>
    <w:rsid w:val="04D37CEE"/>
    <w:rsid w:val="05006F10"/>
    <w:rsid w:val="0523FD24"/>
    <w:rsid w:val="052FA108"/>
    <w:rsid w:val="0532E2E1"/>
    <w:rsid w:val="0537575D"/>
    <w:rsid w:val="054A26AB"/>
    <w:rsid w:val="057500BA"/>
    <w:rsid w:val="057FEE3B"/>
    <w:rsid w:val="059C8900"/>
    <w:rsid w:val="05AEF7A0"/>
    <w:rsid w:val="05B6746A"/>
    <w:rsid w:val="05B99742"/>
    <w:rsid w:val="05C1D2A1"/>
    <w:rsid w:val="05E9AD16"/>
    <w:rsid w:val="05FEA58A"/>
    <w:rsid w:val="06121F00"/>
    <w:rsid w:val="0623B655"/>
    <w:rsid w:val="062D76DB"/>
    <w:rsid w:val="0646DE8A"/>
    <w:rsid w:val="0656A785"/>
    <w:rsid w:val="065A484C"/>
    <w:rsid w:val="065E3A42"/>
    <w:rsid w:val="0679E55E"/>
    <w:rsid w:val="067A4207"/>
    <w:rsid w:val="068D7E7E"/>
    <w:rsid w:val="06C4697D"/>
    <w:rsid w:val="06ED52BC"/>
    <w:rsid w:val="07156390"/>
    <w:rsid w:val="0716FEBB"/>
    <w:rsid w:val="071DB388"/>
    <w:rsid w:val="0721851B"/>
    <w:rsid w:val="072770EE"/>
    <w:rsid w:val="0728DC33"/>
    <w:rsid w:val="072CEDFC"/>
    <w:rsid w:val="074109B4"/>
    <w:rsid w:val="07624871"/>
    <w:rsid w:val="0782AD5E"/>
    <w:rsid w:val="078E375E"/>
    <w:rsid w:val="07991E8C"/>
    <w:rsid w:val="0799E6C4"/>
    <w:rsid w:val="07B1201E"/>
    <w:rsid w:val="07B826E6"/>
    <w:rsid w:val="07C9074A"/>
    <w:rsid w:val="080D748C"/>
    <w:rsid w:val="081F5605"/>
    <w:rsid w:val="082A9DDD"/>
    <w:rsid w:val="08642B0A"/>
    <w:rsid w:val="0866676E"/>
    <w:rsid w:val="0892A096"/>
    <w:rsid w:val="08BA2681"/>
    <w:rsid w:val="08C10DC9"/>
    <w:rsid w:val="08D4D7F7"/>
    <w:rsid w:val="08FE18D2"/>
    <w:rsid w:val="0927AA0C"/>
    <w:rsid w:val="09324491"/>
    <w:rsid w:val="094D72C6"/>
    <w:rsid w:val="096CCE85"/>
    <w:rsid w:val="097EC9EC"/>
    <w:rsid w:val="098A5D58"/>
    <w:rsid w:val="099E6581"/>
    <w:rsid w:val="09A11BC9"/>
    <w:rsid w:val="09AF0651"/>
    <w:rsid w:val="09C23656"/>
    <w:rsid w:val="0A0A5090"/>
    <w:rsid w:val="0A214089"/>
    <w:rsid w:val="0A5116BD"/>
    <w:rsid w:val="0A62E655"/>
    <w:rsid w:val="0A6A4F98"/>
    <w:rsid w:val="0A7D9AD2"/>
    <w:rsid w:val="0A88D79D"/>
    <w:rsid w:val="0A99E933"/>
    <w:rsid w:val="0A9EED27"/>
    <w:rsid w:val="0AA8CB10"/>
    <w:rsid w:val="0AC4C908"/>
    <w:rsid w:val="0AC4C908"/>
    <w:rsid w:val="0ADD9338"/>
    <w:rsid w:val="0AEA6892"/>
    <w:rsid w:val="0AF67DD2"/>
    <w:rsid w:val="0B0109EF"/>
    <w:rsid w:val="0B1244CF"/>
    <w:rsid w:val="0B143B90"/>
    <w:rsid w:val="0B2F99C5"/>
    <w:rsid w:val="0B3479B2"/>
    <w:rsid w:val="0B48C32B"/>
    <w:rsid w:val="0B490828"/>
    <w:rsid w:val="0B4EA984"/>
    <w:rsid w:val="0B5536CD"/>
    <w:rsid w:val="0B5EF021"/>
    <w:rsid w:val="0B611C98"/>
    <w:rsid w:val="0B6F6CA3"/>
    <w:rsid w:val="0BA717AF"/>
    <w:rsid w:val="0BC0A48B"/>
    <w:rsid w:val="0BCB8580"/>
    <w:rsid w:val="0BEBF037"/>
    <w:rsid w:val="0C0A0380"/>
    <w:rsid w:val="0C1B9CD1"/>
    <w:rsid w:val="0C256248"/>
    <w:rsid w:val="0C2C68DF"/>
    <w:rsid w:val="0C87D5FE"/>
    <w:rsid w:val="0C87FADE"/>
    <w:rsid w:val="0CAC484A"/>
    <w:rsid w:val="0CCE7ADF"/>
    <w:rsid w:val="0CD47FA1"/>
    <w:rsid w:val="0CDD026D"/>
    <w:rsid w:val="0CE4E6A3"/>
    <w:rsid w:val="0CE55F32"/>
    <w:rsid w:val="0CFC2228"/>
    <w:rsid w:val="0D2409A9"/>
    <w:rsid w:val="0D44346F"/>
    <w:rsid w:val="0D53E920"/>
    <w:rsid w:val="0D5C8060"/>
    <w:rsid w:val="0D96F038"/>
    <w:rsid w:val="0DB005D9"/>
    <w:rsid w:val="0DBFF398"/>
    <w:rsid w:val="0DE4242E"/>
    <w:rsid w:val="0DE4FFA1"/>
    <w:rsid w:val="0DEC335A"/>
    <w:rsid w:val="0E208EC1"/>
    <w:rsid w:val="0E63E256"/>
    <w:rsid w:val="0E70E3A0"/>
    <w:rsid w:val="0E7D88EF"/>
    <w:rsid w:val="0E867890"/>
    <w:rsid w:val="0EBA5482"/>
    <w:rsid w:val="0ECE4DC0"/>
    <w:rsid w:val="0EDF5B7E"/>
    <w:rsid w:val="0F37E398"/>
    <w:rsid w:val="0F3FF528"/>
    <w:rsid w:val="0F41D887"/>
    <w:rsid w:val="0F54FF0F"/>
    <w:rsid w:val="0F64CE94"/>
    <w:rsid w:val="0F65685F"/>
    <w:rsid w:val="0F65B0CA"/>
    <w:rsid w:val="0F6884DC"/>
    <w:rsid w:val="0F6D5A56"/>
    <w:rsid w:val="0FAC21A0"/>
    <w:rsid w:val="0FC2DDC0"/>
    <w:rsid w:val="0FFF4410"/>
    <w:rsid w:val="1046D7D6"/>
    <w:rsid w:val="107770AC"/>
    <w:rsid w:val="107EFD75"/>
    <w:rsid w:val="10B46A03"/>
    <w:rsid w:val="10D3B3F9"/>
    <w:rsid w:val="10E01F7C"/>
    <w:rsid w:val="10E3962E"/>
    <w:rsid w:val="1101CAC1"/>
    <w:rsid w:val="1107C294"/>
    <w:rsid w:val="11092AB7"/>
    <w:rsid w:val="11279D6B"/>
    <w:rsid w:val="1127D914"/>
    <w:rsid w:val="11438C94"/>
    <w:rsid w:val="116B9A53"/>
    <w:rsid w:val="117F3DDC"/>
    <w:rsid w:val="11A3198B"/>
    <w:rsid w:val="11A8ACB5"/>
    <w:rsid w:val="11ABAC34"/>
    <w:rsid w:val="11B88C6A"/>
    <w:rsid w:val="11C75AC4"/>
    <w:rsid w:val="11D48B28"/>
    <w:rsid w:val="11D9A825"/>
    <w:rsid w:val="11F138CC"/>
    <w:rsid w:val="11F1A683"/>
    <w:rsid w:val="1203AF7B"/>
    <w:rsid w:val="1213730D"/>
    <w:rsid w:val="121EBA79"/>
    <w:rsid w:val="123E5487"/>
    <w:rsid w:val="125C3C3B"/>
    <w:rsid w:val="126F845A"/>
    <w:rsid w:val="12780B8B"/>
    <w:rsid w:val="1282CEE2"/>
    <w:rsid w:val="12A4FB18"/>
    <w:rsid w:val="12B8681B"/>
    <w:rsid w:val="12BB510D"/>
    <w:rsid w:val="12E0821D"/>
    <w:rsid w:val="12F47E8E"/>
    <w:rsid w:val="13062FBA"/>
    <w:rsid w:val="13062FBA"/>
    <w:rsid w:val="130BCDB4"/>
    <w:rsid w:val="13206942"/>
    <w:rsid w:val="1355382E"/>
    <w:rsid w:val="135584CC"/>
    <w:rsid w:val="135AAFD7"/>
    <w:rsid w:val="13666AE3"/>
    <w:rsid w:val="13682794"/>
    <w:rsid w:val="138A4CB3"/>
    <w:rsid w:val="138DC284"/>
    <w:rsid w:val="13963AA7"/>
    <w:rsid w:val="13EA0D8D"/>
    <w:rsid w:val="13F4EFAA"/>
    <w:rsid w:val="13F53FE8"/>
    <w:rsid w:val="13F5B40D"/>
    <w:rsid w:val="13F94CD4"/>
    <w:rsid w:val="140B54BB"/>
    <w:rsid w:val="14130790"/>
    <w:rsid w:val="1414C06D"/>
    <w:rsid w:val="1444EFB8"/>
    <w:rsid w:val="14708FB8"/>
    <w:rsid w:val="14BFEDDF"/>
    <w:rsid w:val="14D11C7E"/>
    <w:rsid w:val="14D494D5"/>
    <w:rsid w:val="14DAB81B"/>
    <w:rsid w:val="14DAB81B"/>
    <w:rsid w:val="14E4478F"/>
    <w:rsid w:val="15011248"/>
    <w:rsid w:val="151D7CF5"/>
    <w:rsid w:val="1521D391"/>
    <w:rsid w:val="153A6E08"/>
    <w:rsid w:val="15476D4C"/>
    <w:rsid w:val="1557778F"/>
    <w:rsid w:val="156E3B35"/>
    <w:rsid w:val="157DBA1E"/>
    <w:rsid w:val="157FED08"/>
    <w:rsid w:val="1592FFCD"/>
    <w:rsid w:val="15A618CD"/>
    <w:rsid w:val="15E431F8"/>
    <w:rsid w:val="160E1A9A"/>
    <w:rsid w:val="166C2502"/>
    <w:rsid w:val="167F5919"/>
    <w:rsid w:val="168DBA83"/>
    <w:rsid w:val="16C5D273"/>
    <w:rsid w:val="16DA4D17"/>
    <w:rsid w:val="16DA5AF3"/>
    <w:rsid w:val="16E42F86"/>
    <w:rsid w:val="16E454C6"/>
    <w:rsid w:val="172F6258"/>
    <w:rsid w:val="17416A0A"/>
    <w:rsid w:val="175BD589"/>
    <w:rsid w:val="176A41E6"/>
    <w:rsid w:val="177F47C8"/>
    <w:rsid w:val="1781AA5E"/>
    <w:rsid w:val="178C49FE"/>
    <w:rsid w:val="17C2941E"/>
    <w:rsid w:val="17C9E7F5"/>
    <w:rsid w:val="17D7273A"/>
    <w:rsid w:val="17E8EAF6"/>
    <w:rsid w:val="181A4895"/>
    <w:rsid w:val="1822483E"/>
    <w:rsid w:val="182D2C8C"/>
    <w:rsid w:val="18325655"/>
    <w:rsid w:val="184C4F76"/>
    <w:rsid w:val="184EB2A8"/>
    <w:rsid w:val="18588904"/>
    <w:rsid w:val="1863E62E"/>
    <w:rsid w:val="186CC87F"/>
    <w:rsid w:val="18BC34DB"/>
    <w:rsid w:val="18BFCA0C"/>
    <w:rsid w:val="18CCB00A"/>
    <w:rsid w:val="18DEC5DE"/>
    <w:rsid w:val="18EFB67C"/>
    <w:rsid w:val="19043399"/>
    <w:rsid w:val="19050F5B"/>
    <w:rsid w:val="194DA852"/>
    <w:rsid w:val="195EFFD9"/>
    <w:rsid w:val="1961AB22"/>
    <w:rsid w:val="1966B3F2"/>
    <w:rsid w:val="196BC9AE"/>
    <w:rsid w:val="1982FCFF"/>
    <w:rsid w:val="198AA2BF"/>
    <w:rsid w:val="19AE48B2"/>
    <w:rsid w:val="19BA11F3"/>
    <w:rsid w:val="19C71F40"/>
    <w:rsid w:val="19D5E001"/>
    <w:rsid w:val="19E3985F"/>
    <w:rsid w:val="1A11C27E"/>
    <w:rsid w:val="1A21456F"/>
    <w:rsid w:val="1A38FE55"/>
    <w:rsid w:val="1A471447"/>
    <w:rsid w:val="1A514716"/>
    <w:rsid w:val="1A67A3D0"/>
    <w:rsid w:val="1A8BE862"/>
    <w:rsid w:val="1A8EE672"/>
    <w:rsid w:val="1AAA7C46"/>
    <w:rsid w:val="1AAB714B"/>
    <w:rsid w:val="1ABC7EE5"/>
    <w:rsid w:val="1ABE3173"/>
    <w:rsid w:val="1ADADF70"/>
    <w:rsid w:val="1AE4DC51"/>
    <w:rsid w:val="1B28FF4D"/>
    <w:rsid w:val="1B2CDA3C"/>
    <w:rsid w:val="1B3F18F6"/>
    <w:rsid w:val="1B4721B6"/>
    <w:rsid w:val="1B4FD604"/>
    <w:rsid w:val="1B51E957"/>
    <w:rsid w:val="1B8505A4"/>
    <w:rsid w:val="1B87270B"/>
    <w:rsid w:val="1BA83F31"/>
    <w:rsid w:val="1BEC6205"/>
    <w:rsid w:val="1C040964"/>
    <w:rsid w:val="1C0B3A7B"/>
    <w:rsid w:val="1C0EC114"/>
    <w:rsid w:val="1C148596"/>
    <w:rsid w:val="1C149394"/>
    <w:rsid w:val="1C1BB778"/>
    <w:rsid w:val="1C260DBF"/>
    <w:rsid w:val="1C32E2D3"/>
    <w:rsid w:val="1C45BE02"/>
    <w:rsid w:val="1C7236D1"/>
    <w:rsid w:val="1C7BD54B"/>
    <w:rsid w:val="1CA79DBB"/>
    <w:rsid w:val="1CBB3A31"/>
    <w:rsid w:val="1CC0584A"/>
    <w:rsid w:val="1CCB5AE8"/>
    <w:rsid w:val="1CDBBFDE"/>
    <w:rsid w:val="1CDCE929"/>
    <w:rsid w:val="1CE06A43"/>
    <w:rsid w:val="1CFA7109"/>
    <w:rsid w:val="1D0CB547"/>
    <w:rsid w:val="1D18F192"/>
    <w:rsid w:val="1D1E0281"/>
    <w:rsid w:val="1D2677F4"/>
    <w:rsid w:val="1D39CE6F"/>
    <w:rsid w:val="1D520935"/>
    <w:rsid w:val="1DD11CDE"/>
    <w:rsid w:val="1DD20109"/>
    <w:rsid w:val="1DED2912"/>
    <w:rsid w:val="1E0A609B"/>
    <w:rsid w:val="1E25D294"/>
    <w:rsid w:val="1E7975DF"/>
    <w:rsid w:val="1EDDE02F"/>
    <w:rsid w:val="1EE73474"/>
    <w:rsid w:val="1F00C663"/>
    <w:rsid w:val="1F0D5DD1"/>
    <w:rsid w:val="1F0F87FB"/>
    <w:rsid w:val="1F2CA881"/>
    <w:rsid w:val="1F3BF18E"/>
    <w:rsid w:val="1F7F6857"/>
    <w:rsid w:val="1F940BBD"/>
    <w:rsid w:val="1FA486B2"/>
    <w:rsid w:val="1FB624E9"/>
    <w:rsid w:val="1FBD600D"/>
    <w:rsid w:val="1FC84186"/>
    <w:rsid w:val="20139581"/>
    <w:rsid w:val="2015AEC2"/>
    <w:rsid w:val="20217058"/>
    <w:rsid w:val="203A98B5"/>
    <w:rsid w:val="204A72C6"/>
    <w:rsid w:val="204C8DF9"/>
    <w:rsid w:val="20D7C1EF"/>
    <w:rsid w:val="20F54A3C"/>
    <w:rsid w:val="20F8DCC4"/>
    <w:rsid w:val="2110F97A"/>
    <w:rsid w:val="21298AFC"/>
    <w:rsid w:val="2131FCDA"/>
    <w:rsid w:val="2150CD41"/>
    <w:rsid w:val="2156BF9E"/>
    <w:rsid w:val="2179E382"/>
    <w:rsid w:val="219285CF"/>
    <w:rsid w:val="219814C0"/>
    <w:rsid w:val="21A7D0DD"/>
    <w:rsid w:val="21A9F5DE"/>
    <w:rsid w:val="21B116A1"/>
    <w:rsid w:val="21C762DA"/>
    <w:rsid w:val="21E9FF85"/>
    <w:rsid w:val="2231E6EE"/>
    <w:rsid w:val="225E5666"/>
    <w:rsid w:val="22AA7D05"/>
    <w:rsid w:val="22AD5E71"/>
    <w:rsid w:val="22B0EB75"/>
    <w:rsid w:val="22C20CF8"/>
    <w:rsid w:val="22D1BAC4"/>
    <w:rsid w:val="22EC9DA2"/>
    <w:rsid w:val="22EE5EFD"/>
    <w:rsid w:val="230CE50A"/>
    <w:rsid w:val="233D36CA"/>
    <w:rsid w:val="235E53E2"/>
    <w:rsid w:val="235EBC29"/>
    <w:rsid w:val="239E64CE"/>
    <w:rsid w:val="23A96385"/>
    <w:rsid w:val="23AD5F20"/>
    <w:rsid w:val="23B8F492"/>
    <w:rsid w:val="23BBD100"/>
    <w:rsid w:val="23DC9BC8"/>
    <w:rsid w:val="23DD114A"/>
    <w:rsid w:val="23F5FD54"/>
    <w:rsid w:val="23F95526"/>
    <w:rsid w:val="23FDC4DF"/>
    <w:rsid w:val="2410B461"/>
    <w:rsid w:val="2437D1AA"/>
    <w:rsid w:val="24455F16"/>
    <w:rsid w:val="24675F4C"/>
    <w:rsid w:val="248986FF"/>
    <w:rsid w:val="24969012"/>
    <w:rsid w:val="24971B24"/>
    <w:rsid w:val="249B92E1"/>
    <w:rsid w:val="24A7250B"/>
    <w:rsid w:val="24AE358A"/>
    <w:rsid w:val="24B26700"/>
    <w:rsid w:val="24B90702"/>
    <w:rsid w:val="24DBFE02"/>
    <w:rsid w:val="24E8B763"/>
    <w:rsid w:val="24E93406"/>
    <w:rsid w:val="24F57752"/>
    <w:rsid w:val="24F83DCC"/>
    <w:rsid w:val="25061A01"/>
    <w:rsid w:val="2513C66C"/>
    <w:rsid w:val="252D5EB5"/>
    <w:rsid w:val="25303AC6"/>
    <w:rsid w:val="253189D9"/>
    <w:rsid w:val="254293BB"/>
    <w:rsid w:val="25466E29"/>
    <w:rsid w:val="25496DC7"/>
    <w:rsid w:val="259C1CBB"/>
    <w:rsid w:val="25B32098"/>
    <w:rsid w:val="25F392DA"/>
    <w:rsid w:val="25FAB68C"/>
    <w:rsid w:val="26158C3E"/>
    <w:rsid w:val="262C76C7"/>
    <w:rsid w:val="2646548D"/>
    <w:rsid w:val="2658DE13"/>
    <w:rsid w:val="2687454A"/>
    <w:rsid w:val="269B69E5"/>
    <w:rsid w:val="26A5B582"/>
    <w:rsid w:val="26A6E23A"/>
    <w:rsid w:val="26A7C5B1"/>
    <w:rsid w:val="26AB7A6D"/>
    <w:rsid w:val="26AF8066"/>
    <w:rsid w:val="26BEDDD6"/>
    <w:rsid w:val="26C4EAA2"/>
    <w:rsid w:val="26CC3AC1"/>
    <w:rsid w:val="27177962"/>
    <w:rsid w:val="272339B7"/>
    <w:rsid w:val="272A1267"/>
    <w:rsid w:val="272DB71A"/>
    <w:rsid w:val="273CE306"/>
    <w:rsid w:val="273DFCDA"/>
    <w:rsid w:val="276D0A65"/>
    <w:rsid w:val="27756337"/>
    <w:rsid w:val="27BB6AF5"/>
    <w:rsid w:val="27DE718E"/>
    <w:rsid w:val="27DEC5CD"/>
    <w:rsid w:val="2809347C"/>
    <w:rsid w:val="280FBEDB"/>
    <w:rsid w:val="2816FBA2"/>
    <w:rsid w:val="28348ECF"/>
    <w:rsid w:val="28ACD32B"/>
    <w:rsid w:val="28AD29A1"/>
    <w:rsid w:val="28B781D8"/>
    <w:rsid w:val="28B86FFE"/>
    <w:rsid w:val="28BC3ADA"/>
    <w:rsid w:val="28EAC15A"/>
    <w:rsid w:val="28EB822E"/>
    <w:rsid w:val="29009239"/>
    <w:rsid w:val="291F5482"/>
    <w:rsid w:val="2940FC48"/>
    <w:rsid w:val="2942034D"/>
    <w:rsid w:val="2957B964"/>
    <w:rsid w:val="296388D8"/>
    <w:rsid w:val="2963D8C9"/>
    <w:rsid w:val="296F71E1"/>
    <w:rsid w:val="298FB445"/>
    <w:rsid w:val="299A0184"/>
    <w:rsid w:val="29AF7BDF"/>
    <w:rsid w:val="29B42A9A"/>
    <w:rsid w:val="29B52CA2"/>
    <w:rsid w:val="29E9918A"/>
    <w:rsid w:val="29EEEFF3"/>
    <w:rsid w:val="2A1681BA"/>
    <w:rsid w:val="2A333B54"/>
    <w:rsid w:val="2A376E14"/>
    <w:rsid w:val="2A5A3B00"/>
    <w:rsid w:val="2A8C315F"/>
    <w:rsid w:val="2A9A1804"/>
    <w:rsid w:val="2AAD03F9"/>
    <w:rsid w:val="2B07AAF0"/>
    <w:rsid w:val="2B098583"/>
    <w:rsid w:val="2B12C37B"/>
    <w:rsid w:val="2B338952"/>
    <w:rsid w:val="2B47C464"/>
    <w:rsid w:val="2B47C464"/>
    <w:rsid w:val="2B4C0AA9"/>
    <w:rsid w:val="2B5D1099"/>
    <w:rsid w:val="2B829B39"/>
    <w:rsid w:val="2B85E702"/>
    <w:rsid w:val="2B8B33B2"/>
    <w:rsid w:val="2B93F519"/>
    <w:rsid w:val="2B9F6746"/>
    <w:rsid w:val="2BA3F92C"/>
    <w:rsid w:val="2BA61B83"/>
    <w:rsid w:val="2BD4A30E"/>
    <w:rsid w:val="2BDF5F74"/>
    <w:rsid w:val="2C0030B8"/>
    <w:rsid w:val="2C17D6D0"/>
    <w:rsid w:val="2C1E6F9B"/>
    <w:rsid w:val="2C22621C"/>
    <w:rsid w:val="2C268CF4"/>
    <w:rsid w:val="2C48D45A"/>
    <w:rsid w:val="2C4FC6E1"/>
    <w:rsid w:val="2C5002BB"/>
    <w:rsid w:val="2C660D4B"/>
    <w:rsid w:val="2C688A97"/>
    <w:rsid w:val="2C70D427"/>
    <w:rsid w:val="2C8E5FF5"/>
    <w:rsid w:val="2CCE3B19"/>
    <w:rsid w:val="2CD3AEC1"/>
    <w:rsid w:val="2CD8FD1B"/>
    <w:rsid w:val="2CE061E8"/>
    <w:rsid w:val="2D0860B1"/>
    <w:rsid w:val="2D5A64FA"/>
    <w:rsid w:val="2D82BBB2"/>
    <w:rsid w:val="2D835DB6"/>
    <w:rsid w:val="2D863316"/>
    <w:rsid w:val="2D96C5F7"/>
    <w:rsid w:val="2DA0765D"/>
    <w:rsid w:val="2DA20ED6"/>
    <w:rsid w:val="2DCD2E20"/>
    <w:rsid w:val="2DCE42BE"/>
    <w:rsid w:val="2DD939FF"/>
    <w:rsid w:val="2DEAF2BF"/>
    <w:rsid w:val="2E079C41"/>
    <w:rsid w:val="2E296E71"/>
    <w:rsid w:val="2E613F8B"/>
    <w:rsid w:val="2E64A8C5"/>
    <w:rsid w:val="2E7C10F6"/>
    <w:rsid w:val="2E8085BB"/>
    <w:rsid w:val="2E904DF1"/>
    <w:rsid w:val="2EB5CF09"/>
    <w:rsid w:val="2EBB73CE"/>
    <w:rsid w:val="2ED70808"/>
    <w:rsid w:val="2EE059A5"/>
    <w:rsid w:val="2EE826DD"/>
    <w:rsid w:val="2EF43A39"/>
    <w:rsid w:val="2F044CEB"/>
    <w:rsid w:val="2F1502BE"/>
    <w:rsid w:val="2F195C4C"/>
    <w:rsid w:val="2F36BB1D"/>
    <w:rsid w:val="2F5A02DE"/>
    <w:rsid w:val="2F5EA750"/>
    <w:rsid w:val="2F749504"/>
    <w:rsid w:val="2F76FD93"/>
    <w:rsid w:val="2F8C0F0A"/>
    <w:rsid w:val="2FB93F1A"/>
    <w:rsid w:val="2FEF9FE8"/>
    <w:rsid w:val="30025995"/>
    <w:rsid w:val="302ADE5D"/>
    <w:rsid w:val="3071DBC5"/>
    <w:rsid w:val="30A32F03"/>
    <w:rsid w:val="3150ED9E"/>
    <w:rsid w:val="315D5CB7"/>
    <w:rsid w:val="317CA479"/>
    <w:rsid w:val="318C4247"/>
    <w:rsid w:val="31AC987A"/>
    <w:rsid w:val="31BC01A6"/>
    <w:rsid w:val="31CB3545"/>
    <w:rsid w:val="3203A389"/>
    <w:rsid w:val="321927BA"/>
    <w:rsid w:val="321B235B"/>
    <w:rsid w:val="324925CE"/>
    <w:rsid w:val="3257774E"/>
    <w:rsid w:val="326BF8F1"/>
    <w:rsid w:val="328A321D"/>
    <w:rsid w:val="32C3C10A"/>
    <w:rsid w:val="330AA20D"/>
    <w:rsid w:val="33188ACF"/>
    <w:rsid w:val="331D01EA"/>
    <w:rsid w:val="3320649E"/>
    <w:rsid w:val="33339A3A"/>
    <w:rsid w:val="33604F9B"/>
    <w:rsid w:val="3370968C"/>
    <w:rsid w:val="3377226A"/>
    <w:rsid w:val="33822B7A"/>
    <w:rsid w:val="339CC501"/>
    <w:rsid w:val="33B1070B"/>
    <w:rsid w:val="33B3CAC8"/>
    <w:rsid w:val="33EDF667"/>
    <w:rsid w:val="3406B519"/>
    <w:rsid w:val="3429871C"/>
    <w:rsid w:val="343643AD"/>
    <w:rsid w:val="3437B115"/>
    <w:rsid w:val="3437E000"/>
    <w:rsid w:val="345412A0"/>
    <w:rsid w:val="3494F754"/>
    <w:rsid w:val="34B8E615"/>
    <w:rsid w:val="34D94CFE"/>
    <w:rsid w:val="34E9B8CE"/>
    <w:rsid w:val="35086846"/>
    <w:rsid w:val="3511EE04"/>
    <w:rsid w:val="351C1E19"/>
    <w:rsid w:val="3537C34A"/>
    <w:rsid w:val="358D7F32"/>
    <w:rsid w:val="3590A75F"/>
    <w:rsid w:val="35B16A8B"/>
    <w:rsid w:val="35B8F40C"/>
    <w:rsid w:val="35FEC838"/>
    <w:rsid w:val="361242C3"/>
    <w:rsid w:val="362E89F0"/>
    <w:rsid w:val="364A3F7D"/>
    <w:rsid w:val="365E9F6E"/>
    <w:rsid w:val="36601E62"/>
    <w:rsid w:val="366C1847"/>
    <w:rsid w:val="3688C2D9"/>
    <w:rsid w:val="36C2AEA2"/>
    <w:rsid w:val="36CE87C5"/>
    <w:rsid w:val="36D41DB8"/>
    <w:rsid w:val="36E35744"/>
    <w:rsid w:val="36F57833"/>
    <w:rsid w:val="36F65E16"/>
    <w:rsid w:val="3709F7B8"/>
    <w:rsid w:val="3721C945"/>
    <w:rsid w:val="372821A2"/>
    <w:rsid w:val="372B7483"/>
    <w:rsid w:val="373E5C4F"/>
    <w:rsid w:val="374149FF"/>
    <w:rsid w:val="3748C204"/>
    <w:rsid w:val="376C7621"/>
    <w:rsid w:val="376E281D"/>
    <w:rsid w:val="3772C938"/>
    <w:rsid w:val="3778D860"/>
    <w:rsid w:val="3784B287"/>
    <w:rsid w:val="37959A35"/>
    <w:rsid w:val="37A0B300"/>
    <w:rsid w:val="37B78A7F"/>
    <w:rsid w:val="37C3E288"/>
    <w:rsid w:val="37EC717D"/>
    <w:rsid w:val="37EFB441"/>
    <w:rsid w:val="37FDB6EA"/>
    <w:rsid w:val="382AB0E2"/>
    <w:rsid w:val="3835A4E1"/>
    <w:rsid w:val="383C0B95"/>
    <w:rsid w:val="3840116B"/>
    <w:rsid w:val="384A938D"/>
    <w:rsid w:val="385324B1"/>
    <w:rsid w:val="38776ECD"/>
    <w:rsid w:val="3889DD10"/>
    <w:rsid w:val="389E8573"/>
    <w:rsid w:val="38B0CD25"/>
    <w:rsid w:val="38B8F933"/>
    <w:rsid w:val="38CB44C7"/>
    <w:rsid w:val="38DD1A60"/>
    <w:rsid w:val="38E122DA"/>
    <w:rsid w:val="38EA3CBE"/>
    <w:rsid w:val="39111685"/>
    <w:rsid w:val="39127779"/>
    <w:rsid w:val="39298C95"/>
    <w:rsid w:val="39399483"/>
    <w:rsid w:val="3949CD1B"/>
    <w:rsid w:val="3969AF13"/>
    <w:rsid w:val="397A86F3"/>
    <w:rsid w:val="397C501E"/>
    <w:rsid w:val="398109E9"/>
    <w:rsid w:val="398CC85C"/>
    <w:rsid w:val="3998A73A"/>
    <w:rsid w:val="3999874B"/>
    <w:rsid w:val="39A876FA"/>
    <w:rsid w:val="39ACBE21"/>
    <w:rsid w:val="39B042DA"/>
    <w:rsid w:val="39C84CF2"/>
    <w:rsid w:val="39D18C6D"/>
    <w:rsid w:val="39D89001"/>
    <w:rsid w:val="39F491EC"/>
    <w:rsid w:val="3A14C0D6"/>
    <w:rsid w:val="3A1757B9"/>
    <w:rsid w:val="3A48CE9B"/>
    <w:rsid w:val="3A4B46D5"/>
    <w:rsid w:val="3A53A214"/>
    <w:rsid w:val="3A5A850D"/>
    <w:rsid w:val="3A77C1C1"/>
    <w:rsid w:val="3A7DC8F1"/>
    <w:rsid w:val="3AA3D2C3"/>
    <w:rsid w:val="3AC6C229"/>
    <w:rsid w:val="3AF4C228"/>
    <w:rsid w:val="3AF8A0B6"/>
    <w:rsid w:val="3B021FC5"/>
    <w:rsid w:val="3B21193C"/>
    <w:rsid w:val="3B35494F"/>
    <w:rsid w:val="3B37B057"/>
    <w:rsid w:val="3B3F75A9"/>
    <w:rsid w:val="3B4CEB9D"/>
    <w:rsid w:val="3B6A0C4C"/>
    <w:rsid w:val="3B6F6295"/>
    <w:rsid w:val="3B73B6EF"/>
    <w:rsid w:val="3B7F7248"/>
    <w:rsid w:val="3B966AF4"/>
    <w:rsid w:val="3B9B2F62"/>
    <w:rsid w:val="3BA6F58E"/>
    <w:rsid w:val="3BA87CE8"/>
    <w:rsid w:val="3BAA0A0F"/>
    <w:rsid w:val="3BB992E8"/>
    <w:rsid w:val="3BC8E956"/>
    <w:rsid w:val="3BE8EC52"/>
    <w:rsid w:val="3BE97AD0"/>
    <w:rsid w:val="3BE9FBA0"/>
    <w:rsid w:val="3BF19457"/>
    <w:rsid w:val="3C06671E"/>
    <w:rsid w:val="3C0D66D8"/>
    <w:rsid w:val="3C4B8508"/>
    <w:rsid w:val="3C4B871C"/>
    <w:rsid w:val="3C593D93"/>
    <w:rsid w:val="3C880960"/>
    <w:rsid w:val="3CB0BBCF"/>
    <w:rsid w:val="3CB96171"/>
    <w:rsid w:val="3CBD7EE5"/>
    <w:rsid w:val="3CC440BC"/>
    <w:rsid w:val="3CC6B4C6"/>
    <w:rsid w:val="3CD1280D"/>
    <w:rsid w:val="3CD758CD"/>
    <w:rsid w:val="3CE568C2"/>
    <w:rsid w:val="3CF3CB84"/>
    <w:rsid w:val="3D309D06"/>
    <w:rsid w:val="3D758582"/>
    <w:rsid w:val="3DA4F2B3"/>
    <w:rsid w:val="3DB2CBCB"/>
    <w:rsid w:val="3DE0ED9F"/>
    <w:rsid w:val="3DE94B30"/>
    <w:rsid w:val="3DEEC6F4"/>
    <w:rsid w:val="3E09DA1D"/>
    <w:rsid w:val="3E553E14"/>
    <w:rsid w:val="3E67D985"/>
    <w:rsid w:val="3E6CF86E"/>
    <w:rsid w:val="3E7DB7C0"/>
    <w:rsid w:val="3EB10637"/>
    <w:rsid w:val="3EE47F0D"/>
    <w:rsid w:val="3EF3229E"/>
    <w:rsid w:val="3F21FA45"/>
    <w:rsid w:val="3F3EC5B1"/>
    <w:rsid w:val="3F6D0C25"/>
    <w:rsid w:val="3F7AC41E"/>
    <w:rsid w:val="3F805809"/>
    <w:rsid w:val="3F89A3EF"/>
    <w:rsid w:val="3FAB3DC0"/>
    <w:rsid w:val="3FAC322E"/>
    <w:rsid w:val="3FBFAA22"/>
    <w:rsid w:val="3FC6710F"/>
    <w:rsid w:val="3FD2E5D1"/>
    <w:rsid w:val="3FDF9368"/>
    <w:rsid w:val="4000DF4A"/>
    <w:rsid w:val="403635E9"/>
    <w:rsid w:val="4038A731"/>
    <w:rsid w:val="40552E85"/>
    <w:rsid w:val="405B2850"/>
    <w:rsid w:val="406B36FA"/>
    <w:rsid w:val="40700453"/>
    <w:rsid w:val="407E6EA6"/>
    <w:rsid w:val="407E6EA6"/>
    <w:rsid w:val="40871C12"/>
    <w:rsid w:val="40DC6923"/>
    <w:rsid w:val="41131447"/>
    <w:rsid w:val="411A039E"/>
    <w:rsid w:val="4134F7BE"/>
    <w:rsid w:val="413FDEFB"/>
    <w:rsid w:val="41470E21"/>
    <w:rsid w:val="414CA896"/>
    <w:rsid w:val="416922FC"/>
    <w:rsid w:val="41699060"/>
    <w:rsid w:val="419B90EA"/>
    <w:rsid w:val="41B64503"/>
    <w:rsid w:val="4206F59C"/>
    <w:rsid w:val="420D03DD"/>
    <w:rsid w:val="422DEB5E"/>
    <w:rsid w:val="42358E1E"/>
    <w:rsid w:val="42457552"/>
    <w:rsid w:val="4246A80D"/>
    <w:rsid w:val="424B9549"/>
    <w:rsid w:val="4258C49D"/>
    <w:rsid w:val="426224C8"/>
    <w:rsid w:val="4264A8CC"/>
    <w:rsid w:val="42766673"/>
    <w:rsid w:val="4288E626"/>
    <w:rsid w:val="42DC510B"/>
    <w:rsid w:val="42F61D7F"/>
    <w:rsid w:val="43036019"/>
    <w:rsid w:val="434B725E"/>
    <w:rsid w:val="438D4634"/>
    <w:rsid w:val="439A2E3B"/>
    <w:rsid w:val="43BBAA1C"/>
    <w:rsid w:val="43DE0771"/>
    <w:rsid w:val="43F1BBFC"/>
    <w:rsid w:val="43FA81C6"/>
    <w:rsid w:val="44124B2F"/>
    <w:rsid w:val="442754EB"/>
    <w:rsid w:val="444508DB"/>
    <w:rsid w:val="444AB509"/>
    <w:rsid w:val="445140F6"/>
    <w:rsid w:val="445D750B"/>
    <w:rsid w:val="4478EA16"/>
    <w:rsid w:val="447BAB59"/>
    <w:rsid w:val="447EAEE3"/>
    <w:rsid w:val="44934B48"/>
    <w:rsid w:val="4495FA66"/>
    <w:rsid w:val="44B7EFBE"/>
    <w:rsid w:val="44CFE8D8"/>
    <w:rsid w:val="44DB5A25"/>
    <w:rsid w:val="454381A5"/>
    <w:rsid w:val="455611FB"/>
    <w:rsid w:val="4558BC97"/>
    <w:rsid w:val="455D120E"/>
    <w:rsid w:val="45B9A680"/>
    <w:rsid w:val="45CE5FFD"/>
    <w:rsid w:val="45DAB6DE"/>
    <w:rsid w:val="45DEA05D"/>
    <w:rsid w:val="4601B337"/>
    <w:rsid w:val="460C438F"/>
    <w:rsid w:val="460DD6BE"/>
    <w:rsid w:val="461AF07D"/>
    <w:rsid w:val="4622793E"/>
    <w:rsid w:val="463533F3"/>
    <w:rsid w:val="464A774F"/>
    <w:rsid w:val="46675271"/>
    <w:rsid w:val="4669EAC3"/>
    <w:rsid w:val="4672C7C6"/>
    <w:rsid w:val="4679C07B"/>
    <w:rsid w:val="469C9043"/>
    <w:rsid w:val="46AC9894"/>
    <w:rsid w:val="46C3620F"/>
    <w:rsid w:val="46D91826"/>
    <w:rsid w:val="46DBEC02"/>
    <w:rsid w:val="46E43664"/>
    <w:rsid w:val="46E58FCC"/>
    <w:rsid w:val="4700D67A"/>
    <w:rsid w:val="47228577"/>
    <w:rsid w:val="4752190A"/>
    <w:rsid w:val="475E7E73"/>
    <w:rsid w:val="47694245"/>
    <w:rsid w:val="476D20A3"/>
    <w:rsid w:val="47A36537"/>
    <w:rsid w:val="47B8D014"/>
    <w:rsid w:val="47BAE71E"/>
    <w:rsid w:val="47CF4981"/>
    <w:rsid w:val="482EFF10"/>
    <w:rsid w:val="48522F07"/>
    <w:rsid w:val="4853EB82"/>
    <w:rsid w:val="48546930"/>
    <w:rsid w:val="48734616"/>
    <w:rsid w:val="488D8D9D"/>
    <w:rsid w:val="48AACE1D"/>
    <w:rsid w:val="48AC6A96"/>
    <w:rsid w:val="48C32F43"/>
    <w:rsid w:val="48C7D695"/>
    <w:rsid w:val="48CB1834"/>
    <w:rsid w:val="48FD9A0B"/>
    <w:rsid w:val="4901AC20"/>
    <w:rsid w:val="491E262C"/>
    <w:rsid w:val="492FACE1"/>
    <w:rsid w:val="493FEECF"/>
    <w:rsid w:val="4968CAD0"/>
    <w:rsid w:val="49723FAC"/>
    <w:rsid w:val="497F2446"/>
    <w:rsid w:val="498AF18D"/>
    <w:rsid w:val="499EBEC2"/>
    <w:rsid w:val="49A4771E"/>
    <w:rsid w:val="49B40D4E"/>
    <w:rsid w:val="49BB0027"/>
    <w:rsid w:val="49BC51C9"/>
    <w:rsid w:val="49CDD8C0"/>
    <w:rsid w:val="49F4AF71"/>
    <w:rsid w:val="4A06858B"/>
    <w:rsid w:val="4A0737AE"/>
    <w:rsid w:val="4A0E98B4"/>
    <w:rsid w:val="4A0FABF1"/>
    <w:rsid w:val="4A1815C2"/>
    <w:rsid w:val="4A258560"/>
    <w:rsid w:val="4A4BE841"/>
    <w:rsid w:val="4A5D85C1"/>
    <w:rsid w:val="4A7A31F2"/>
    <w:rsid w:val="4A7F086B"/>
    <w:rsid w:val="4AAAFFC8"/>
    <w:rsid w:val="4ABA5D4E"/>
    <w:rsid w:val="4ABBE773"/>
    <w:rsid w:val="4AFBFCFA"/>
    <w:rsid w:val="4B034937"/>
    <w:rsid w:val="4B1404ED"/>
    <w:rsid w:val="4B322EDA"/>
    <w:rsid w:val="4B3C893C"/>
    <w:rsid w:val="4B3E8745"/>
    <w:rsid w:val="4B525A1F"/>
    <w:rsid w:val="4B53BE4B"/>
    <w:rsid w:val="4B573470"/>
    <w:rsid w:val="4B744B88"/>
    <w:rsid w:val="4B883B9D"/>
    <w:rsid w:val="4B964391"/>
    <w:rsid w:val="4BB3E623"/>
    <w:rsid w:val="4BBD33C3"/>
    <w:rsid w:val="4BBD95AD"/>
    <w:rsid w:val="4BC6EB4F"/>
    <w:rsid w:val="4BCC85D6"/>
    <w:rsid w:val="4C1DFA33"/>
    <w:rsid w:val="4C247539"/>
    <w:rsid w:val="4C386991"/>
    <w:rsid w:val="4C501A8B"/>
    <w:rsid w:val="4C50B2B0"/>
    <w:rsid w:val="4C6CBBC5"/>
    <w:rsid w:val="4C7553D2"/>
    <w:rsid w:val="4C78C586"/>
    <w:rsid w:val="4C7C65D2"/>
    <w:rsid w:val="4C81FB6E"/>
    <w:rsid w:val="4C9A7EEC"/>
    <w:rsid w:val="4CB66061"/>
    <w:rsid w:val="4CD2A3DB"/>
    <w:rsid w:val="4CD92C47"/>
    <w:rsid w:val="4CEE6EA7"/>
    <w:rsid w:val="4D11557F"/>
    <w:rsid w:val="4D23AE22"/>
    <w:rsid w:val="4D23AE22"/>
    <w:rsid w:val="4D2CE065"/>
    <w:rsid w:val="4D31EC74"/>
    <w:rsid w:val="4D3C63F8"/>
    <w:rsid w:val="4D44A701"/>
    <w:rsid w:val="4D5A797E"/>
    <w:rsid w:val="4DAEB38C"/>
    <w:rsid w:val="4DB57476"/>
    <w:rsid w:val="4DCCF07E"/>
    <w:rsid w:val="4DCEF5E7"/>
    <w:rsid w:val="4E0C68CC"/>
    <w:rsid w:val="4E22A70A"/>
    <w:rsid w:val="4E27F14A"/>
    <w:rsid w:val="4E3B1B4F"/>
    <w:rsid w:val="4E44037B"/>
    <w:rsid w:val="4E4FC217"/>
    <w:rsid w:val="4E5FB7C0"/>
    <w:rsid w:val="4E669EF6"/>
    <w:rsid w:val="4E9EAECC"/>
    <w:rsid w:val="4EAFD8BD"/>
    <w:rsid w:val="4EE07762"/>
    <w:rsid w:val="4EEA805C"/>
    <w:rsid w:val="4EFEC66B"/>
    <w:rsid w:val="4F104B01"/>
    <w:rsid w:val="4F21C178"/>
    <w:rsid w:val="4F233D1B"/>
    <w:rsid w:val="4F55A192"/>
    <w:rsid w:val="4FA2A6E6"/>
    <w:rsid w:val="4FB8AD59"/>
    <w:rsid w:val="4FD83788"/>
    <w:rsid w:val="4FE02E10"/>
    <w:rsid w:val="4FE743D4"/>
    <w:rsid w:val="50082A58"/>
    <w:rsid w:val="5060E4BE"/>
    <w:rsid w:val="5073DC88"/>
    <w:rsid w:val="50A938E6"/>
    <w:rsid w:val="50E85AE5"/>
    <w:rsid w:val="50ED931F"/>
    <w:rsid w:val="50F4A60F"/>
    <w:rsid w:val="50FF3046"/>
    <w:rsid w:val="5110C605"/>
    <w:rsid w:val="513E7747"/>
    <w:rsid w:val="514ABCF1"/>
    <w:rsid w:val="5159C053"/>
    <w:rsid w:val="517F3367"/>
    <w:rsid w:val="518D18D9"/>
    <w:rsid w:val="51A54104"/>
    <w:rsid w:val="51AD8395"/>
    <w:rsid w:val="51E47CCF"/>
    <w:rsid w:val="51F0E334"/>
    <w:rsid w:val="5201D2F2"/>
    <w:rsid w:val="5203D0CF"/>
    <w:rsid w:val="520DC96A"/>
    <w:rsid w:val="5220644E"/>
    <w:rsid w:val="52502B84"/>
    <w:rsid w:val="5251B129"/>
    <w:rsid w:val="525B1EC9"/>
    <w:rsid w:val="5266413A"/>
    <w:rsid w:val="5270B974"/>
    <w:rsid w:val="52991C1A"/>
    <w:rsid w:val="52A435E4"/>
    <w:rsid w:val="52C8090D"/>
    <w:rsid w:val="52CEFFF1"/>
    <w:rsid w:val="52CF7E61"/>
    <w:rsid w:val="52CF8000"/>
    <w:rsid w:val="52E23433"/>
    <w:rsid w:val="52EE3C1F"/>
    <w:rsid w:val="530EBBA1"/>
    <w:rsid w:val="53635003"/>
    <w:rsid w:val="53644A97"/>
    <w:rsid w:val="5371B1B7"/>
    <w:rsid w:val="538255BD"/>
    <w:rsid w:val="53DB792C"/>
    <w:rsid w:val="53DC9CBA"/>
    <w:rsid w:val="53DD7107"/>
    <w:rsid w:val="53E8CBC4"/>
    <w:rsid w:val="53F6AE3E"/>
    <w:rsid w:val="540FD62E"/>
    <w:rsid w:val="540FEE65"/>
    <w:rsid w:val="54196155"/>
    <w:rsid w:val="543127F1"/>
    <w:rsid w:val="544704E2"/>
    <w:rsid w:val="54740071"/>
    <w:rsid w:val="5492BF28"/>
    <w:rsid w:val="54A8468D"/>
    <w:rsid w:val="54AD0782"/>
    <w:rsid w:val="54BAEF14"/>
    <w:rsid w:val="553E388E"/>
    <w:rsid w:val="5561F5CB"/>
    <w:rsid w:val="556537E0"/>
    <w:rsid w:val="5571D1E1"/>
    <w:rsid w:val="5576AF86"/>
    <w:rsid w:val="5589D5B2"/>
    <w:rsid w:val="55927E9F"/>
    <w:rsid w:val="55B16674"/>
    <w:rsid w:val="55B3B878"/>
    <w:rsid w:val="55E02F28"/>
    <w:rsid w:val="55E2DA09"/>
    <w:rsid w:val="55ED784C"/>
    <w:rsid w:val="55F947A5"/>
    <w:rsid w:val="56065A42"/>
    <w:rsid w:val="5629FAD9"/>
    <w:rsid w:val="563930B1"/>
    <w:rsid w:val="564F7F62"/>
    <w:rsid w:val="5662DE7A"/>
    <w:rsid w:val="5674B376"/>
    <w:rsid w:val="56797F6F"/>
    <w:rsid w:val="567FC178"/>
    <w:rsid w:val="56993599"/>
    <w:rsid w:val="569D17D8"/>
    <w:rsid w:val="56CBA595"/>
    <w:rsid w:val="56D7CCBF"/>
    <w:rsid w:val="56F76CF5"/>
    <w:rsid w:val="5700AA29"/>
    <w:rsid w:val="5719307C"/>
    <w:rsid w:val="5748A5DF"/>
    <w:rsid w:val="57510217"/>
    <w:rsid w:val="57775135"/>
    <w:rsid w:val="57A0671B"/>
    <w:rsid w:val="57A299D2"/>
    <w:rsid w:val="57A65FE5"/>
    <w:rsid w:val="57AD9E72"/>
    <w:rsid w:val="57D987B6"/>
    <w:rsid w:val="57E777C2"/>
    <w:rsid w:val="57FA8AB7"/>
    <w:rsid w:val="57FD8BE9"/>
    <w:rsid w:val="57FE499B"/>
    <w:rsid w:val="58180D6C"/>
    <w:rsid w:val="5824B491"/>
    <w:rsid w:val="5855FD89"/>
    <w:rsid w:val="585FBD0A"/>
    <w:rsid w:val="5873E965"/>
    <w:rsid w:val="5884376E"/>
    <w:rsid w:val="5888CAF5"/>
    <w:rsid w:val="58CF2CAD"/>
    <w:rsid w:val="58FBCAAC"/>
    <w:rsid w:val="58FC7E43"/>
    <w:rsid w:val="5962D6F1"/>
    <w:rsid w:val="59B99AEB"/>
    <w:rsid w:val="59BB6562"/>
    <w:rsid w:val="59CDB9E8"/>
    <w:rsid w:val="59E02D33"/>
    <w:rsid w:val="59E707D6"/>
    <w:rsid w:val="59E8484E"/>
    <w:rsid w:val="5A011757"/>
    <w:rsid w:val="5A101BB6"/>
    <w:rsid w:val="5A1F4EBD"/>
    <w:rsid w:val="5A395ECE"/>
    <w:rsid w:val="5A5664B3"/>
    <w:rsid w:val="5A574AC8"/>
    <w:rsid w:val="5A93C470"/>
    <w:rsid w:val="5A9ED67F"/>
    <w:rsid w:val="5AA53405"/>
    <w:rsid w:val="5AB978C5"/>
    <w:rsid w:val="5AD002C3"/>
    <w:rsid w:val="5AE8B11B"/>
    <w:rsid w:val="5AF6184F"/>
    <w:rsid w:val="5B07A40F"/>
    <w:rsid w:val="5B288A5F"/>
    <w:rsid w:val="5B33FB1F"/>
    <w:rsid w:val="5B3F7FC9"/>
    <w:rsid w:val="5B639B3F"/>
    <w:rsid w:val="5B74814F"/>
    <w:rsid w:val="5B822D6F"/>
    <w:rsid w:val="5B96B200"/>
    <w:rsid w:val="5B9FFC7B"/>
    <w:rsid w:val="5BAAE5BE"/>
    <w:rsid w:val="5BAAE5BE"/>
    <w:rsid w:val="5BBE8D29"/>
    <w:rsid w:val="5BBFE4D1"/>
    <w:rsid w:val="5BC06BB7"/>
    <w:rsid w:val="5BD1F773"/>
    <w:rsid w:val="5BDD136F"/>
    <w:rsid w:val="5BF11FBA"/>
    <w:rsid w:val="5BF9D22B"/>
    <w:rsid w:val="5C0954D9"/>
    <w:rsid w:val="5C1ECC1C"/>
    <w:rsid w:val="5C332E19"/>
    <w:rsid w:val="5C3413A3"/>
    <w:rsid w:val="5C46C438"/>
    <w:rsid w:val="5C4DD02C"/>
    <w:rsid w:val="5C572130"/>
    <w:rsid w:val="5C62E17A"/>
    <w:rsid w:val="5C915469"/>
    <w:rsid w:val="5CA1BA29"/>
    <w:rsid w:val="5CAFDAC0"/>
    <w:rsid w:val="5CBCF7AB"/>
    <w:rsid w:val="5CBE0CB9"/>
    <w:rsid w:val="5CC100F8"/>
    <w:rsid w:val="5CE19C64"/>
    <w:rsid w:val="5D2D421C"/>
    <w:rsid w:val="5D34777D"/>
    <w:rsid w:val="5D5496E3"/>
    <w:rsid w:val="5D719422"/>
    <w:rsid w:val="5D82A620"/>
    <w:rsid w:val="5D8EFFAB"/>
    <w:rsid w:val="5DA61893"/>
    <w:rsid w:val="5DBDCB42"/>
    <w:rsid w:val="5DE79562"/>
    <w:rsid w:val="5E1040E1"/>
    <w:rsid w:val="5E2A7A1C"/>
    <w:rsid w:val="5E313B2B"/>
    <w:rsid w:val="5E367CF5"/>
    <w:rsid w:val="5E41DBC9"/>
    <w:rsid w:val="5E6898E0"/>
    <w:rsid w:val="5E69D98C"/>
    <w:rsid w:val="5E6A757D"/>
    <w:rsid w:val="5E930DF8"/>
    <w:rsid w:val="5EA46417"/>
    <w:rsid w:val="5ED6D95D"/>
    <w:rsid w:val="5EE7BD7F"/>
    <w:rsid w:val="5EFB9B4E"/>
    <w:rsid w:val="5EFD272C"/>
    <w:rsid w:val="5F2D624D"/>
    <w:rsid w:val="5F2EEC2F"/>
    <w:rsid w:val="5F378DE3"/>
    <w:rsid w:val="5F4CD409"/>
    <w:rsid w:val="5F57FCE3"/>
    <w:rsid w:val="5F5AAB07"/>
    <w:rsid w:val="5F70E64E"/>
    <w:rsid w:val="5F72464C"/>
    <w:rsid w:val="5F82E363"/>
    <w:rsid w:val="5F8EFEF4"/>
    <w:rsid w:val="5FA90F4E"/>
    <w:rsid w:val="5FD3957D"/>
    <w:rsid w:val="5FD7A604"/>
    <w:rsid w:val="5FE4373C"/>
    <w:rsid w:val="5FFD69F6"/>
    <w:rsid w:val="600F59C8"/>
    <w:rsid w:val="602F7DC0"/>
    <w:rsid w:val="6071DB60"/>
    <w:rsid w:val="6075FB02"/>
    <w:rsid w:val="607C54EE"/>
    <w:rsid w:val="609C92DB"/>
    <w:rsid w:val="609EE8D1"/>
    <w:rsid w:val="60A8BB9E"/>
    <w:rsid w:val="60E92F19"/>
    <w:rsid w:val="60F334FB"/>
    <w:rsid w:val="60F77BC7"/>
    <w:rsid w:val="61030112"/>
    <w:rsid w:val="610A5912"/>
    <w:rsid w:val="610E9F3E"/>
    <w:rsid w:val="613A11EF"/>
    <w:rsid w:val="6145522E"/>
    <w:rsid w:val="6145A15B"/>
    <w:rsid w:val="6150D6A3"/>
    <w:rsid w:val="6156E591"/>
    <w:rsid w:val="61756C44"/>
    <w:rsid w:val="617B8777"/>
    <w:rsid w:val="61A5099C"/>
    <w:rsid w:val="61A9B541"/>
    <w:rsid w:val="61B552A5"/>
    <w:rsid w:val="61D248E7"/>
    <w:rsid w:val="61D547A1"/>
    <w:rsid w:val="61D6ACAD"/>
    <w:rsid w:val="61DB55F8"/>
    <w:rsid w:val="61E32DFF"/>
    <w:rsid w:val="61EF57FE"/>
    <w:rsid w:val="61F6FBF5"/>
    <w:rsid w:val="61FBEC46"/>
    <w:rsid w:val="622AF81A"/>
    <w:rsid w:val="62A8C2A5"/>
    <w:rsid w:val="62AAB2D2"/>
    <w:rsid w:val="62B59992"/>
    <w:rsid w:val="62E59305"/>
    <w:rsid w:val="62FEB4C4"/>
    <w:rsid w:val="62FEDFAD"/>
    <w:rsid w:val="6331A968"/>
    <w:rsid w:val="6332EA4E"/>
    <w:rsid w:val="633A9AC8"/>
    <w:rsid w:val="63830C60"/>
    <w:rsid w:val="63AE4489"/>
    <w:rsid w:val="63B936AF"/>
    <w:rsid w:val="64320281"/>
    <w:rsid w:val="644947BA"/>
    <w:rsid w:val="645CB049"/>
    <w:rsid w:val="645F042B"/>
    <w:rsid w:val="64627017"/>
    <w:rsid w:val="649D2BD9"/>
    <w:rsid w:val="64BF937D"/>
    <w:rsid w:val="64CD31B5"/>
    <w:rsid w:val="64CE2775"/>
    <w:rsid w:val="64D06FF0"/>
    <w:rsid w:val="64E76C9E"/>
    <w:rsid w:val="6531F93E"/>
    <w:rsid w:val="6547D989"/>
    <w:rsid w:val="6563C307"/>
    <w:rsid w:val="656DF8B8"/>
    <w:rsid w:val="65995122"/>
    <w:rsid w:val="65B360D3"/>
    <w:rsid w:val="65E18EAC"/>
    <w:rsid w:val="65EF96FC"/>
    <w:rsid w:val="65F9DC4E"/>
    <w:rsid w:val="65FE4078"/>
    <w:rsid w:val="6624A18B"/>
    <w:rsid w:val="662A6FDF"/>
    <w:rsid w:val="663555DF"/>
    <w:rsid w:val="66603CDE"/>
    <w:rsid w:val="668C0B56"/>
    <w:rsid w:val="668F2E37"/>
    <w:rsid w:val="669D18FC"/>
    <w:rsid w:val="66C6BD8C"/>
    <w:rsid w:val="6702D8C8"/>
    <w:rsid w:val="671ABC6F"/>
    <w:rsid w:val="673AD06D"/>
    <w:rsid w:val="6742937A"/>
    <w:rsid w:val="6752CEE0"/>
    <w:rsid w:val="6768CDD6"/>
    <w:rsid w:val="67699776"/>
    <w:rsid w:val="67A05218"/>
    <w:rsid w:val="67A642DB"/>
    <w:rsid w:val="67D84B98"/>
    <w:rsid w:val="67E54523"/>
    <w:rsid w:val="67F78D42"/>
    <w:rsid w:val="67F78D42"/>
    <w:rsid w:val="680A844E"/>
    <w:rsid w:val="6833EAD7"/>
    <w:rsid w:val="68598713"/>
    <w:rsid w:val="6881173D"/>
    <w:rsid w:val="68A37CB4"/>
    <w:rsid w:val="68A5CA99"/>
    <w:rsid w:val="68A6BFBB"/>
    <w:rsid w:val="68B5E720"/>
    <w:rsid w:val="68BC9A05"/>
    <w:rsid w:val="68C57533"/>
    <w:rsid w:val="68C5D1EC"/>
    <w:rsid w:val="68D36229"/>
    <w:rsid w:val="68E1ECAC"/>
    <w:rsid w:val="68F4DBE9"/>
    <w:rsid w:val="68FD2B4F"/>
    <w:rsid w:val="6929EE64"/>
    <w:rsid w:val="692C0911"/>
    <w:rsid w:val="692CD599"/>
    <w:rsid w:val="69526DD9"/>
    <w:rsid w:val="6955A2C4"/>
    <w:rsid w:val="6958AA59"/>
    <w:rsid w:val="698EE392"/>
    <w:rsid w:val="69C4AF1B"/>
    <w:rsid w:val="69D1A235"/>
    <w:rsid w:val="6A0311F6"/>
    <w:rsid w:val="6A08FCE3"/>
    <w:rsid w:val="6A0C989B"/>
    <w:rsid w:val="6A101E59"/>
    <w:rsid w:val="6A6CB18A"/>
    <w:rsid w:val="6A6F0FA3"/>
    <w:rsid w:val="6A6F5FDB"/>
    <w:rsid w:val="6A95C3EE"/>
    <w:rsid w:val="6A97C5D2"/>
    <w:rsid w:val="6AE1831D"/>
    <w:rsid w:val="6AE21B67"/>
    <w:rsid w:val="6AE21B67"/>
    <w:rsid w:val="6AF7E75C"/>
    <w:rsid w:val="6B3BC4D6"/>
    <w:rsid w:val="6B4B0F85"/>
    <w:rsid w:val="6B4BE535"/>
    <w:rsid w:val="6B56AE22"/>
    <w:rsid w:val="6B5868A3"/>
    <w:rsid w:val="6B6983AB"/>
    <w:rsid w:val="6B75D21E"/>
    <w:rsid w:val="6B9B6DA1"/>
    <w:rsid w:val="6BC0552D"/>
    <w:rsid w:val="6BCDA8DF"/>
    <w:rsid w:val="6BD5EADF"/>
    <w:rsid w:val="6BE89BD2"/>
    <w:rsid w:val="6BFF1324"/>
    <w:rsid w:val="6C019F5C"/>
    <w:rsid w:val="6C0443A4"/>
    <w:rsid w:val="6C04C1D7"/>
    <w:rsid w:val="6C14E91D"/>
    <w:rsid w:val="6C1DAC2F"/>
    <w:rsid w:val="6C35802A"/>
    <w:rsid w:val="6C38FCDD"/>
    <w:rsid w:val="6C50CDD8"/>
    <w:rsid w:val="6C5DC0FD"/>
    <w:rsid w:val="6C623AAD"/>
    <w:rsid w:val="6C81AC64"/>
    <w:rsid w:val="6C860AB3"/>
    <w:rsid w:val="6C8B96A2"/>
    <w:rsid w:val="6C8D4386"/>
    <w:rsid w:val="6C9577A7"/>
    <w:rsid w:val="6CE56D20"/>
    <w:rsid w:val="6D4540C6"/>
    <w:rsid w:val="6D5A0B2B"/>
    <w:rsid w:val="6D92FD36"/>
    <w:rsid w:val="6D96D412"/>
    <w:rsid w:val="6DA0AF87"/>
    <w:rsid w:val="6DB3FDCF"/>
    <w:rsid w:val="6DBEEFC6"/>
    <w:rsid w:val="6DD353A5"/>
    <w:rsid w:val="6E17EDD6"/>
    <w:rsid w:val="6E885A41"/>
    <w:rsid w:val="6E89AD31"/>
    <w:rsid w:val="6ECBE9DD"/>
    <w:rsid w:val="6EDA64A2"/>
    <w:rsid w:val="6EE56591"/>
    <w:rsid w:val="6EF052C5"/>
    <w:rsid w:val="6F1103E2"/>
    <w:rsid w:val="6F13A93B"/>
    <w:rsid w:val="6F3CF141"/>
    <w:rsid w:val="6F4384C4"/>
    <w:rsid w:val="6F588B92"/>
    <w:rsid w:val="6F5A49C4"/>
    <w:rsid w:val="6F878C7E"/>
    <w:rsid w:val="6F91D762"/>
    <w:rsid w:val="6F92595A"/>
    <w:rsid w:val="6F9751B9"/>
    <w:rsid w:val="6F9AC0AB"/>
    <w:rsid w:val="6F9B57D7"/>
    <w:rsid w:val="6FCA45A0"/>
    <w:rsid w:val="6FEBE4E2"/>
    <w:rsid w:val="6FFC425E"/>
    <w:rsid w:val="701B20AF"/>
    <w:rsid w:val="701B7A4B"/>
    <w:rsid w:val="703FE0D8"/>
    <w:rsid w:val="706EEA2C"/>
    <w:rsid w:val="707B4E5C"/>
    <w:rsid w:val="70B6B094"/>
    <w:rsid w:val="70FBBF22"/>
    <w:rsid w:val="711B3FC8"/>
    <w:rsid w:val="71207777"/>
    <w:rsid w:val="7158D86A"/>
    <w:rsid w:val="71EE504A"/>
    <w:rsid w:val="71F88DAF"/>
    <w:rsid w:val="720D73F3"/>
    <w:rsid w:val="72811B02"/>
    <w:rsid w:val="72947C31"/>
    <w:rsid w:val="730AE585"/>
    <w:rsid w:val="73206B9B"/>
    <w:rsid w:val="7327EAEC"/>
    <w:rsid w:val="735CEA4D"/>
    <w:rsid w:val="73807FF7"/>
    <w:rsid w:val="739B59ED"/>
    <w:rsid w:val="739DD842"/>
    <w:rsid w:val="73B7E9A3"/>
    <w:rsid w:val="73BFD642"/>
    <w:rsid w:val="73CA249C"/>
    <w:rsid w:val="73D3D822"/>
    <w:rsid w:val="73F9770D"/>
    <w:rsid w:val="73FAAEC4"/>
    <w:rsid w:val="7440C8E5"/>
    <w:rsid w:val="74626F72"/>
    <w:rsid w:val="7476C8B3"/>
    <w:rsid w:val="747B5E95"/>
    <w:rsid w:val="7483C16E"/>
    <w:rsid w:val="749178A9"/>
    <w:rsid w:val="74964623"/>
    <w:rsid w:val="74D3F5D7"/>
    <w:rsid w:val="74EBB2EE"/>
    <w:rsid w:val="7533D159"/>
    <w:rsid w:val="756066C0"/>
    <w:rsid w:val="7567A369"/>
    <w:rsid w:val="756FA883"/>
    <w:rsid w:val="7575AEE8"/>
    <w:rsid w:val="75768CE1"/>
    <w:rsid w:val="7583E97F"/>
    <w:rsid w:val="75893EC0"/>
    <w:rsid w:val="758A7A00"/>
    <w:rsid w:val="7595A00A"/>
    <w:rsid w:val="75A079F9"/>
    <w:rsid w:val="75C87C98"/>
    <w:rsid w:val="75CA76CF"/>
    <w:rsid w:val="75DD6449"/>
    <w:rsid w:val="75DDD65B"/>
    <w:rsid w:val="7601570F"/>
    <w:rsid w:val="760C372D"/>
    <w:rsid w:val="760EB0EA"/>
    <w:rsid w:val="76102F02"/>
    <w:rsid w:val="7638D8AC"/>
    <w:rsid w:val="763CCA7F"/>
    <w:rsid w:val="76567ACE"/>
    <w:rsid w:val="765B3A3E"/>
    <w:rsid w:val="765F8BAE"/>
    <w:rsid w:val="7662F531"/>
    <w:rsid w:val="766916FD"/>
    <w:rsid w:val="76B63934"/>
    <w:rsid w:val="76BBDBBB"/>
    <w:rsid w:val="76BF8AAE"/>
    <w:rsid w:val="76E2C2D8"/>
    <w:rsid w:val="76E618C1"/>
    <w:rsid w:val="76E818C6"/>
    <w:rsid w:val="76E8EBE4"/>
    <w:rsid w:val="773AD8DE"/>
    <w:rsid w:val="7743B3D8"/>
    <w:rsid w:val="775C11C9"/>
    <w:rsid w:val="779DC905"/>
    <w:rsid w:val="77A0FAA7"/>
    <w:rsid w:val="77BF0F30"/>
    <w:rsid w:val="77C51167"/>
    <w:rsid w:val="77D2037D"/>
    <w:rsid w:val="77FF1E80"/>
    <w:rsid w:val="781A74E2"/>
    <w:rsid w:val="782C24BA"/>
    <w:rsid w:val="7839BC20"/>
    <w:rsid w:val="7840082D"/>
    <w:rsid w:val="784E6CC2"/>
    <w:rsid w:val="7852ABD2"/>
    <w:rsid w:val="7864411C"/>
    <w:rsid w:val="7885239B"/>
    <w:rsid w:val="78E6849E"/>
    <w:rsid w:val="78EF565E"/>
    <w:rsid w:val="7922E1CC"/>
    <w:rsid w:val="79240687"/>
    <w:rsid w:val="79643516"/>
    <w:rsid w:val="7967C92F"/>
    <w:rsid w:val="7977AFA1"/>
    <w:rsid w:val="79990A71"/>
    <w:rsid w:val="79B64543"/>
    <w:rsid w:val="79BF644E"/>
    <w:rsid w:val="79D3344F"/>
    <w:rsid w:val="79DE85D3"/>
    <w:rsid w:val="79E1D233"/>
    <w:rsid w:val="79F66381"/>
    <w:rsid w:val="7A33056C"/>
    <w:rsid w:val="7A4171D2"/>
    <w:rsid w:val="7A4319A6"/>
    <w:rsid w:val="7A465AF8"/>
    <w:rsid w:val="7A564359"/>
    <w:rsid w:val="7A58FD49"/>
    <w:rsid w:val="7A6AD13B"/>
    <w:rsid w:val="7A910DCB"/>
    <w:rsid w:val="7AA6FA6E"/>
    <w:rsid w:val="7AB0959D"/>
    <w:rsid w:val="7ACFE519"/>
    <w:rsid w:val="7AEFB9F1"/>
    <w:rsid w:val="7AFE22C4"/>
    <w:rsid w:val="7B05587A"/>
    <w:rsid w:val="7B2DFDAA"/>
    <w:rsid w:val="7B3F7CE3"/>
    <w:rsid w:val="7B4FACBA"/>
    <w:rsid w:val="7BAF3925"/>
    <w:rsid w:val="7BB56E33"/>
    <w:rsid w:val="7BB754F9"/>
    <w:rsid w:val="7BF8A405"/>
    <w:rsid w:val="7C27A5C2"/>
    <w:rsid w:val="7C37071A"/>
    <w:rsid w:val="7C42CACF"/>
    <w:rsid w:val="7C69E98D"/>
    <w:rsid w:val="7C6AEB17"/>
    <w:rsid w:val="7C7B8CBA"/>
    <w:rsid w:val="7C7F28E8"/>
    <w:rsid w:val="7C993F02"/>
    <w:rsid w:val="7C9BCED1"/>
    <w:rsid w:val="7CBCF769"/>
    <w:rsid w:val="7CD4CC1E"/>
    <w:rsid w:val="7CEC899F"/>
    <w:rsid w:val="7CF08748"/>
    <w:rsid w:val="7D00AC55"/>
    <w:rsid w:val="7D21020F"/>
    <w:rsid w:val="7D392875"/>
    <w:rsid w:val="7D3BB74A"/>
    <w:rsid w:val="7D62E6F3"/>
    <w:rsid w:val="7D738632"/>
    <w:rsid w:val="7D85146F"/>
    <w:rsid w:val="7D968053"/>
    <w:rsid w:val="7D97E629"/>
    <w:rsid w:val="7DAE44AA"/>
    <w:rsid w:val="7DF17FDE"/>
    <w:rsid w:val="7DF777AA"/>
    <w:rsid w:val="7DF924B3"/>
    <w:rsid w:val="7E2AC2CB"/>
    <w:rsid w:val="7E2F8551"/>
    <w:rsid w:val="7E3642A3"/>
    <w:rsid w:val="7E4AB84C"/>
    <w:rsid w:val="7E66321B"/>
    <w:rsid w:val="7E70B67D"/>
    <w:rsid w:val="7E7A8735"/>
    <w:rsid w:val="7E935AE6"/>
    <w:rsid w:val="7E94541C"/>
    <w:rsid w:val="7EA8A9F3"/>
    <w:rsid w:val="7EAB17AF"/>
    <w:rsid w:val="7ED9D1EC"/>
    <w:rsid w:val="7EDE310D"/>
    <w:rsid w:val="7F00360B"/>
    <w:rsid w:val="7F01B0DC"/>
    <w:rsid w:val="7F1766F3"/>
    <w:rsid w:val="7F3250B4"/>
    <w:rsid w:val="7F4F6326"/>
    <w:rsid w:val="7F790093"/>
    <w:rsid w:val="7F8EEB16"/>
    <w:rsid w:val="7F92E69D"/>
    <w:rsid w:val="7F97BDB8"/>
    <w:rsid w:val="7FCD03DB"/>
    <w:rsid w:val="7FD716E1"/>
    <w:rsid w:val="7FDAE127"/>
    <w:rsid w:val="7FFF1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DAD2163A-2FDA-4262-AC97-5809A112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6E8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2"/>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basedOn w:val="Normal"/>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4"/>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styleId="DfESOutNumbered" w:customStyle="1">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3"/>
      </w:numPr>
    </w:pPr>
  </w:style>
  <w:style w:type="numbering" w:styleId="LFO3" w:customStyle="1">
    <w:name w:val="LFO3"/>
    <w:basedOn w:val="NoList"/>
    <w:pPr>
      <w:numPr>
        <w:numId w:val="4"/>
      </w:numPr>
    </w:pPr>
  </w:style>
  <w:style w:type="numbering" w:styleId="LFO4" w:customStyle="1">
    <w:name w:val="LFO4"/>
    <w:basedOn w:val="NoList"/>
    <w:pPr>
      <w:numPr>
        <w:numId w:val="5"/>
      </w:numPr>
    </w:pPr>
  </w:style>
  <w:style w:type="numbering" w:styleId="LFO6" w:customStyle="1">
    <w:name w:val="LFO6"/>
    <w:basedOn w:val="NoList"/>
    <w:pPr>
      <w:numPr>
        <w:numId w:val="6"/>
      </w:numPr>
    </w:pPr>
  </w:style>
  <w:style w:type="numbering" w:styleId="LFO9" w:customStyle="1">
    <w:name w:val="LFO9"/>
    <w:basedOn w:val="NoList"/>
    <w:pPr>
      <w:numPr>
        <w:numId w:val="7"/>
      </w:numPr>
    </w:pPr>
  </w:style>
  <w:style w:type="numbering" w:styleId="LFO10" w:customStyle="1">
    <w:name w:val="LFO10"/>
    <w:basedOn w:val="NoList"/>
    <w:pPr>
      <w:numPr>
        <w:numId w:val="8"/>
      </w:numPr>
    </w:pPr>
  </w:style>
  <w:style w:type="numbering" w:styleId="LFO25" w:customStyle="1">
    <w:name w:val="LFO25"/>
    <w:basedOn w:val="NoList"/>
    <w:pPr>
      <w:numPr>
        <w:numId w:val="9"/>
      </w:numPr>
    </w:pPr>
  </w:style>
  <w:style w:type="numbering" w:styleId="LFO28" w:customStyle="1">
    <w:name w:val="LFO28"/>
    <w:basedOn w:val="NoList"/>
    <w:pPr>
      <w:numPr>
        <w:numId w:val="10"/>
      </w:numPr>
    </w:pPr>
  </w:style>
  <w:style w:type="numbering" w:styleId="LFO30" w:customStyle="1">
    <w:name w:val="LFO30"/>
    <w:basedOn w:val="NoList"/>
    <w:pPr>
      <w:numPr>
        <w:numId w:val="11"/>
      </w:numPr>
    </w:pPr>
  </w:style>
  <w:style w:type="numbering" w:styleId="LFO34" w:customStyle="1">
    <w:name w:val="LFO34"/>
    <w:basedOn w:val="NoList"/>
    <w:pPr>
      <w:numPr>
        <w:numId w:val="12"/>
      </w:numPr>
    </w:pPr>
  </w:style>
  <w:style w:type="numbering" w:styleId="LFO36" w:customStyle="1">
    <w:name w:val="LFO36"/>
    <w:basedOn w:val="NoList"/>
    <w:pPr>
      <w:numPr>
        <w:numId w:val="13"/>
      </w:numPr>
    </w:pPr>
  </w:style>
  <w:style w:type="character" w:styleId="normaltextrun" w:customStyle="1">
    <w:name w:val="normaltextrun"/>
    <w:basedOn w:val="DefaultParagraphFont"/>
    <w:rsid w:val="00147A0A"/>
  </w:style>
  <w:style w:type="character" w:styleId="eop" w:customStyle="1">
    <w:name w:val="eop"/>
    <w:basedOn w:val="DefaultParagraphFont"/>
    <w:rsid w:val="00147A0A"/>
  </w:style>
  <w:style w:type="paragraph" w:styleId="NoSpacing">
    <w:name w:val="No Spacing"/>
    <w:link w:val="NoSpacingChar"/>
    <w:uiPriority w:val="1"/>
    <w:qFormat/>
    <w:rsid w:val="00F81571"/>
    <w:pPr>
      <w:autoSpaceDN/>
    </w:pPr>
    <w:rPr>
      <w:rFonts w:asciiTheme="minorHAnsi" w:hAnsiTheme="minorHAnsi" w:eastAsiaTheme="minorEastAsia" w:cstheme="minorBidi"/>
      <w:sz w:val="22"/>
      <w:szCs w:val="22"/>
      <w:lang w:val="en-US" w:eastAsia="en-US"/>
    </w:rPr>
  </w:style>
  <w:style w:type="character" w:styleId="NoSpacingChar" w:customStyle="1">
    <w:name w:val="No Spacing Char"/>
    <w:basedOn w:val="DefaultParagraphFont"/>
    <w:link w:val="NoSpacing"/>
    <w:uiPriority w:val="1"/>
    <w:rsid w:val="00F81571"/>
    <w:rPr>
      <w:rFonts w:asciiTheme="minorHAnsi" w:hAnsiTheme="minorHAnsi" w:eastAsiaTheme="minorEastAsia" w:cstheme="minorBidi"/>
      <w:sz w:val="22"/>
      <w:szCs w:val="22"/>
      <w:lang w:val="en-US" w:eastAsia="en-US"/>
    </w:rPr>
  </w:style>
  <w:style w:type="paragraph" w:styleId="3Bulletedcopyblue" w:customStyle="1">
    <w:name w:val="3 Bulleted copy blue"/>
    <w:basedOn w:val="Normal"/>
    <w:rsid w:val="00F43B83"/>
    <w:pPr>
      <w:numPr>
        <w:numId w:val="14"/>
      </w:numPr>
      <w:suppressAutoHyphens w:val="0"/>
      <w:autoSpaceDN/>
      <w:spacing w:after="160" w:line="259" w:lineRule="auto"/>
    </w:pPr>
    <w:rPr>
      <w:rFonts w:asciiTheme="minorHAnsi" w:hAnsiTheme="minorHAnsi" w:eastAsiaTheme="minorHAnsi" w:cstheme="minorBidi"/>
      <w:color w:val="auto"/>
      <w:sz w:val="22"/>
      <w:szCs w:val="22"/>
      <w:lang w:eastAsia="en-US"/>
    </w:rPr>
  </w:style>
  <w:style w:type="paragraph" w:styleId="NormalWeb">
    <w:name w:val="Normal (Web)"/>
    <w:basedOn w:val="Normal"/>
    <w:uiPriority w:val="99"/>
    <w:unhideWhenUsed/>
    <w:rsid w:val="00A55078"/>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B25B27"/>
    <w:rPr>
      <w:b/>
      <w:bC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AF3BBB"/>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0">
      <w:bodyDiv w:val="1"/>
      <w:marLeft w:val="0"/>
      <w:marRight w:val="0"/>
      <w:marTop w:val="0"/>
      <w:marBottom w:val="0"/>
      <w:divBdr>
        <w:top w:val="none" w:sz="0" w:space="0" w:color="auto"/>
        <w:left w:val="none" w:sz="0" w:space="0" w:color="auto"/>
        <w:bottom w:val="none" w:sz="0" w:space="0" w:color="auto"/>
        <w:right w:val="none" w:sz="0" w:space="0" w:color="auto"/>
      </w:divBdr>
    </w:div>
    <w:div w:id="484467335">
      <w:bodyDiv w:val="1"/>
      <w:marLeft w:val="0"/>
      <w:marRight w:val="0"/>
      <w:marTop w:val="0"/>
      <w:marBottom w:val="0"/>
      <w:divBdr>
        <w:top w:val="none" w:sz="0" w:space="0" w:color="auto"/>
        <w:left w:val="none" w:sz="0" w:space="0" w:color="auto"/>
        <w:bottom w:val="none" w:sz="0" w:space="0" w:color="auto"/>
        <w:right w:val="none" w:sz="0" w:space="0" w:color="auto"/>
      </w:divBdr>
      <w:divsChild>
        <w:div w:id="535703334">
          <w:marLeft w:val="0"/>
          <w:marRight w:val="0"/>
          <w:marTop w:val="0"/>
          <w:marBottom w:val="0"/>
          <w:divBdr>
            <w:top w:val="none" w:sz="0" w:space="0" w:color="auto"/>
            <w:left w:val="none" w:sz="0" w:space="0" w:color="auto"/>
            <w:bottom w:val="none" w:sz="0" w:space="0" w:color="auto"/>
            <w:right w:val="none" w:sz="0" w:space="0" w:color="auto"/>
          </w:divBdr>
          <w:divsChild>
            <w:div w:id="474640447">
              <w:marLeft w:val="0"/>
              <w:marRight w:val="0"/>
              <w:marTop w:val="0"/>
              <w:marBottom w:val="0"/>
              <w:divBdr>
                <w:top w:val="none" w:sz="0" w:space="0" w:color="auto"/>
                <w:left w:val="none" w:sz="0" w:space="0" w:color="auto"/>
                <w:bottom w:val="none" w:sz="0" w:space="0" w:color="auto"/>
                <w:right w:val="none" w:sz="0" w:space="0" w:color="auto"/>
              </w:divBdr>
            </w:div>
            <w:div w:id="1367831802">
              <w:marLeft w:val="0"/>
              <w:marRight w:val="0"/>
              <w:marTop w:val="0"/>
              <w:marBottom w:val="0"/>
              <w:divBdr>
                <w:top w:val="none" w:sz="0" w:space="0" w:color="auto"/>
                <w:left w:val="none" w:sz="0" w:space="0" w:color="auto"/>
                <w:bottom w:val="none" w:sz="0" w:space="0" w:color="auto"/>
                <w:right w:val="none" w:sz="0" w:space="0" w:color="auto"/>
              </w:divBdr>
            </w:div>
          </w:divsChild>
        </w:div>
        <w:div w:id="861741409">
          <w:marLeft w:val="0"/>
          <w:marRight w:val="0"/>
          <w:marTop w:val="0"/>
          <w:marBottom w:val="0"/>
          <w:divBdr>
            <w:top w:val="none" w:sz="0" w:space="0" w:color="auto"/>
            <w:left w:val="none" w:sz="0" w:space="0" w:color="auto"/>
            <w:bottom w:val="none" w:sz="0" w:space="0" w:color="auto"/>
            <w:right w:val="none" w:sz="0" w:space="0" w:color="auto"/>
          </w:divBdr>
          <w:divsChild>
            <w:div w:id="692270938">
              <w:marLeft w:val="0"/>
              <w:marRight w:val="0"/>
              <w:marTop w:val="0"/>
              <w:marBottom w:val="0"/>
              <w:divBdr>
                <w:top w:val="none" w:sz="0" w:space="0" w:color="auto"/>
                <w:left w:val="none" w:sz="0" w:space="0" w:color="auto"/>
                <w:bottom w:val="none" w:sz="0" w:space="0" w:color="auto"/>
                <w:right w:val="none" w:sz="0" w:space="0" w:color="auto"/>
              </w:divBdr>
            </w:div>
          </w:divsChild>
        </w:div>
        <w:div w:id="1150829641">
          <w:marLeft w:val="0"/>
          <w:marRight w:val="0"/>
          <w:marTop w:val="0"/>
          <w:marBottom w:val="0"/>
          <w:divBdr>
            <w:top w:val="none" w:sz="0" w:space="0" w:color="auto"/>
            <w:left w:val="none" w:sz="0" w:space="0" w:color="auto"/>
            <w:bottom w:val="none" w:sz="0" w:space="0" w:color="auto"/>
            <w:right w:val="none" w:sz="0" w:space="0" w:color="auto"/>
          </w:divBdr>
          <w:divsChild>
            <w:div w:id="117072274">
              <w:marLeft w:val="0"/>
              <w:marRight w:val="0"/>
              <w:marTop w:val="0"/>
              <w:marBottom w:val="0"/>
              <w:divBdr>
                <w:top w:val="none" w:sz="0" w:space="0" w:color="auto"/>
                <w:left w:val="none" w:sz="0" w:space="0" w:color="auto"/>
                <w:bottom w:val="none" w:sz="0" w:space="0" w:color="auto"/>
                <w:right w:val="none" w:sz="0" w:space="0" w:color="auto"/>
              </w:divBdr>
            </w:div>
          </w:divsChild>
        </w:div>
        <w:div w:id="1819151681">
          <w:marLeft w:val="0"/>
          <w:marRight w:val="0"/>
          <w:marTop w:val="0"/>
          <w:marBottom w:val="0"/>
          <w:divBdr>
            <w:top w:val="none" w:sz="0" w:space="0" w:color="auto"/>
            <w:left w:val="none" w:sz="0" w:space="0" w:color="auto"/>
            <w:bottom w:val="none" w:sz="0" w:space="0" w:color="auto"/>
            <w:right w:val="none" w:sz="0" w:space="0" w:color="auto"/>
          </w:divBdr>
          <w:divsChild>
            <w:div w:id="1841579542">
              <w:marLeft w:val="0"/>
              <w:marRight w:val="0"/>
              <w:marTop w:val="0"/>
              <w:marBottom w:val="0"/>
              <w:divBdr>
                <w:top w:val="none" w:sz="0" w:space="0" w:color="auto"/>
                <w:left w:val="none" w:sz="0" w:space="0" w:color="auto"/>
                <w:bottom w:val="none" w:sz="0" w:space="0" w:color="auto"/>
                <w:right w:val="none" w:sz="0" w:space="0" w:color="auto"/>
              </w:divBdr>
            </w:div>
          </w:divsChild>
        </w:div>
        <w:div w:id="1845901701">
          <w:marLeft w:val="0"/>
          <w:marRight w:val="0"/>
          <w:marTop w:val="0"/>
          <w:marBottom w:val="0"/>
          <w:divBdr>
            <w:top w:val="none" w:sz="0" w:space="0" w:color="auto"/>
            <w:left w:val="none" w:sz="0" w:space="0" w:color="auto"/>
            <w:bottom w:val="none" w:sz="0" w:space="0" w:color="auto"/>
            <w:right w:val="none" w:sz="0" w:space="0" w:color="auto"/>
          </w:divBdr>
          <w:divsChild>
            <w:div w:id="10255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8351">
      <w:bodyDiv w:val="1"/>
      <w:marLeft w:val="0"/>
      <w:marRight w:val="0"/>
      <w:marTop w:val="0"/>
      <w:marBottom w:val="0"/>
      <w:divBdr>
        <w:top w:val="none" w:sz="0" w:space="0" w:color="auto"/>
        <w:left w:val="none" w:sz="0" w:space="0" w:color="auto"/>
        <w:bottom w:val="none" w:sz="0" w:space="0" w:color="auto"/>
        <w:right w:val="none" w:sz="0" w:space="0" w:color="auto"/>
      </w:divBdr>
      <w:divsChild>
        <w:div w:id="208030265">
          <w:marLeft w:val="0"/>
          <w:marRight w:val="0"/>
          <w:marTop w:val="0"/>
          <w:marBottom w:val="0"/>
          <w:divBdr>
            <w:top w:val="none" w:sz="0" w:space="0" w:color="auto"/>
            <w:left w:val="none" w:sz="0" w:space="0" w:color="auto"/>
            <w:bottom w:val="none" w:sz="0" w:space="0" w:color="auto"/>
            <w:right w:val="none" w:sz="0" w:space="0" w:color="auto"/>
          </w:divBdr>
        </w:div>
        <w:div w:id="242374921">
          <w:marLeft w:val="0"/>
          <w:marRight w:val="0"/>
          <w:marTop w:val="0"/>
          <w:marBottom w:val="0"/>
          <w:divBdr>
            <w:top w:val="none" w:sz="0" w:space="0" w:color="auto"/>
            <w:left w:val="none" w:sz="0" w:space="0" w:color="auto"/>
            <w:bottom w:val="none" w:sz="0" w:space="0" w:color="auto"/>
            <w:right w:val="none" w:sz="0" w:space="0" w:color="auto"/>
          </w:divBdr>
        </w:div>
        <w:div w:id="1144352534">
          <w:marLeft w:val="0"/>
          <w:marRight w:val="0"/>
          <w:marTop w:val="0"/>
          <w:marBottom w:val="0"/>
          <w:divBdr>
            <w:top w:val="none" w:sz="0" w:space="0" w:color="auto"/>
            <w:left w:val="none" w:sz="0" w:space="0" w:color="auto"/>
            <w:bottom w:val="none" w:sz="0" w:space="0" w:color="auto"/>
            <w:right w:val="none" w:sz="0" w:space="0" w:color="auto"/>
          </w:divBdr>
        </w:div>
        <w:div w:id="1229002392">
          <w:marLeft w:val="0"/>
          <w:marRight w:val="0"/>
          <w:marTop w:val="0"/>
          <w:marBottom w:val="0"/>
          <w:divBdr>
            <w:top w:val="none" w:sz="0" w:space="0" w:color="auto"/>
            <w:left w:val="none" w:sz="0" w:space="0" w:color="auto"/>
            <w:bottom w:val="none" w:sz="0" w:space="0" w:color="auto"/>
            <w:right w:val="none" w:sz="0" w:space="0" w:color="auto"/>
          </w:divBdr>
        </w:div>
        <w:div w:id="1413618811">
          <w:marLeft w:val="0"/>
          <w:marRight w:val="0"/>
          <w:marTop w:val="0"/>
          <w:marBottom w:val="0"/>
          <w:divBdr>
            <w:top w:val="none" w:sz="0" w:space="0" w:color="auto"/>
            <w:left w:val="none" w:sz="0" w:space="0" w:color="auto"/>
            <w:bottom w:val="none" w:sz="0" w:space="0" w:color="auto"/>
            <w:right w:val="none" w:sz="0" w:space="0" w:color="auto"/>
          </w:divBdr>
        </w:div>
        <w:div w:id="1497770261">
          <w:marLeft w:val="0"/>
          <w:marRight w:val="0"/>
          <w:marTop w:val="0"/>
          <w:marBottom w:val="0"/>
          <w:divBdr>
            <w:top w:val="none" w:sz="0" w:space="0" w:color="auto"/>
            <w:left w:val="none" w:sz="0" w:space="0" w:color="auto"/>
            <w:bottom w:val="none" w:sz="0" w:space="0" w:color="auto"/>
            <w:right w:val="none" w:sz="0" w:space="0" w:color="auto"/>
          </w:divBdr>
        </w:div>
      </w:divsChild>
    </w:div>
    <w:div w:id="722217345">
      <w:bodyDiv w:val="1"/>
      <w:marLeft w:val="0"/>
      <w:marRight w:val="0"/>
      <w:marTop w:val="0"/>
      <w:marBottom w:val="0"/>
      <w:divBdr>
        <w:top w:val="none" w:sz="0" w:space="0" w:color="auto"/>
        <w:left w:val="none" w:sz="0" w:space="0" w:color="auto"/>
        <w:bottom w:val="none" w:sz="0" w:space="0" w:color="auto"/>
        <w:right w:val="none" w:sz="0" w:space="0" w:color="auto"/>
      </w:divBdr>
      <w:divsChild>
        <w:div w:id="697320727">
          <w:marLeft w:val="0"/>
          <w:marRight w:val="0"/>
          <w:marTop w:val="0"/>
          <w:marBottom w:val="0"/>
          <w:divBdr>
            <w:top w:val="none" w:sz="0" w:space="0" w:color="auto"/>
            <w:left w:val="none" w:sz="0" w:space="0" w:color="auto"/>
            <w:bottom w:val="none" w:sz="0" w:space="0" w:color="auto"/>
            <w:right w:val="none" w:sz="0" w:space="0" w:color="auto"/>
          </w:divBdr>
        </w:div>
        <w:div w:id="760032782">
          <w:marLeft w:val="0"/>
          <w:marRight w:val="0"/>
          <w:marTop w:val="0"/>
          <w:marBottom w:val="0"/>
          <w:divBdr>
            <w:top w:val="none" w:sz="0" w:space="0" w:color="auto"/>
            <w:left w:val="none" w:sz="0" w:space="0" w:color="auto"/>
            <w:bottom w:val="none" w:sz="0" w:space="0" w:color="auto"/>
            <w:right w:val="none" w:sz="0" w:space="0" w:color="auto"/>
          </w:divBdr>
        </w:div>
        <w:div w:id="1033922879">
          <w:marLeft w:val="0"/>
          <w:marRight w:val="0"/>
          <w:marTop w:val="0"/>
          <w:marBottom w:val="0"/>
          <w:divBdr>
            <w:top w:val="none" w:sz="0" w:space="0" w:color="auto"/>
            <w:left w:val="none" w:sz="0" w:space="0" w:color="auto"/>
            <w:bottom w:val="none" w:sz="0" w:space="0" w:color="auto"/>
            <w:right w:val="none" w:sz="0" w:space="0" w:color="auto"/>
          </w:divBdr>
        </w:div>
        <w:div w:id="1161309098">
          <w:marLeft w:val="0"/>
          <w:marRight w:val="0"/>
          <w:marTop w:val="0"/>
          <w:marBottom w:val="0"/>
          <w:divBdr>
            <w:top w:val="none" w:sz="0" w:space="0" w:color="auto"/>
            <w:left w:val="none" w:sz="0" w:space="0" w:color="auto"/>
            <w:bottom w:val="none" w:sz="0" w:space="0" w:color="auto"/>
            <w:right w:val="none" w:sz="0" w:space="0" w:color="auto"/>
          </w:divBdr>
          <w:divsChild>
            <w:div w:id="61098835">
              <w:marLeft w:val="0"/>
              <w:marRight w:val="0"/>
              <w:marTop w:val="30"/>
              <w:marBottom w:val="30"/>
              <w:divBdr>
                <w:top w:val="none" w:sz="0" w:space="0" w:color="auto"/>
                <w:left w:val="none" w:sz="0" w:space="0" w:color="auto"/>
                <w:bottom w:val="none" w:sz="0" w:space="0" w:color="auto"/>
                <w:right w:val="none" w:sz="0" w:space="0" w:color="auto"/>
              </w:divBdr>
              <w:divsChild>
                <w:div w:id="389885459">
                  <w:marLeft w:val="0"/>
                  <w:marRight w:val="0"/>
                  <w:marTop w:val="0"/>
                  <w:marBottom w:val="0"/>
                  <w:divBdr>
                    <w:top w:val="none" w:sz="0" w:space="0" w:color="auto"/>
                    <w:left w:val="none" w:sz="0" w:space="0" w:color="auto"/>
                    <w:bottom w:val="none" w:sz="0" w:space="0" w:color="auto"/>
                    <w:right w:val="none" w:sz="0" w:space="0" w:color="auto"/>
                  </w:divBdr>
                  <w:divsChild>
                    <w:div w:id="1608003785">
                      <w:marLeft w:val="0"/>
                      <w:marRight w:val="0"/>
                      <w:marTop w:val="0"/>
                      <w:marBottom w:val="0"/>
                      <w:divBdr>
                        <w:top w:val="none" w:sz="0" w:space="0" w:color="auto"/>
                        <w:left w:val="none" w:sz="0" w:space="0" w:color="auto"/>
                        <w:bottom w:val="none" w:sz="0" w:space="0" w:color="auto"/>
                        <w:right w:val="none" w:sz="0" w:space="0" w:color="auto"/>
                      </w:divBdr>
                    </w:div>
                  </w:divsChild>
                </w:div>
                <w:div w:id="418914147">
                  <w:marLeft w:val="0"/>
                  <w:marRight w:val="0"/>
                  <w:marTop w:val="0"/>
                  <w:marBottom w:val="0"/>
                  <w:divBdr>
                    <w:top w:val="none" w:sz="0" w:space="0" w:color="auto"/>
                    <w:left w:val="none" w:sz="0" w:space="0" w:color="auto"/>
                    <w:bottom w:val="none" w:sz="0" w:space="0" w:color="auto"/>
                    <w:right w:val="none" w:sz="0" w:space="0" w:color="auto"/>
                  </w:divBdr>
                  <w:divsChild>
                    <w:div w:id="357899994">
                      <w:marLeft w:val="0"/>
                      <w:marRight w:val="0"/>
                      <w:marTop w:val="0"/>
                      <w:marBottom w:val="0"/>
                      <w:divBdr>
                        <w:top w:val="none" w:sz="0" w:space="0" w:color="auto"/>
                        <w:left w:val="none" w:sz="0" w:space="0" w:color="auto"/>
                        <w:bottom w:val="none" w:sz="0" w:space="0" w:color="auto"/>
                        <w:right w:val="none" w:sz="0" w:space="0" w:color="auto"/>
                      </w:divBdr>
                    </w:div>
                  </w:divsChild>
                </w:div>
                <w:div w:id="440879426">
                  <w:marLeft w:val="0"/>
                  <w:marRight w:val="0"/>
                  <w:marTop w:val="0"/>
                  <w:marBottom w:val="0"/>
                  <w:divBdr>
                    <w:top w:val="none" w:sz="0" w:space="0" w:color="auto"/>
                    <w:left w:val="none" w:sz="0" w:space="0" w:color="auto"/>
                    <w:bottom w:val="none" w:sz="0" w:space="0" w:color="auto"/>
                    <w:right w:val="none" w:sz="0" w:space="0" w:color="auto"/>
                  </w:divBdr>
                  <w:divsChild>
                    <w:div w:id="1283001676">
                      <w:marLeft w:val="0"/>
                      <w:marRight w:val="0"/>
                      <w:marTop w:val="0"/>
                      <w:marBottom w:val="0"/>
                      <w:divBdr>
                        <w:top w:val="none" w:sz="0" w:space="0" w:color="auto"/>
                        <w:left w:val="none" w:sz="0" w:space="0" w:color="auto"/>
                        <w:bottom w:val="none" w:sz="0" w:space="0" w:color="auto"/>
                        <w:right w:val="none" w:sz="0" w:space="0" w:color="auto"/>
                      </w:divBdr>
                    </w:div>
                  </w:divsChild>
                </w:div>
                <w:div w:id="691885729">
                  <w:marLeft w:val="0"/>
                  <w:marRight w:val="0"/>
                  <w:marTop w:val="0"/>
                  <w:marBottom w:val="0"/>
                  <w:divBdr>
                    <w:top w:val="none" w:sz="0" w:space="0" w:color="auto"/>
                    <w:left w:val="none" w:sz="0" w:space="0" w:color="auto"/>
                    <w:bottom w:val="none" w:sz="0" w:space="0" w:color="auto"/>
                    <w:right w:val="none" w:sz="0" w:space="0" w:color="auto"/>
                  </w:divBdr>
                  <w:divsChild>
                    <w:div w:id="1517308264">
                      <w:marLeft w:val="0"/>
                      <w:marRight w:val="0"/>
                      <w:marTop w:val="0"/>
                      <w:marBottom w:val="0"/>
                      <w:divBdr>
                        <w:top w:val="none" w:sz="0" w:space="0" w:color="auto"/>
                        <w:left w:val="none" w:sz="0" w:space="0" w:color="auto"/>
                        <w:bottom w:val="none" w:sz="0" w:space="0" w:color="auto"/>
                        <w:right w:val="none" w:sz="0" w:space="0" w:color="auto"/>
                      </w:divBdr>
                    </w:div>
                  </w:divsChild>
                </w:div>
                <w:div w:id="1168519874">
                  <w:marLeft w:val="0"/>
                  <w:marRight w:val="0"/>
                  <w:marTop w:val="0"/>
                  <w:marBottom w:val="0"/>
                  <w:divBdr>
                    <w:top w:val="none" w:sz="0" w:space="0" w:color="auto"/>
                    <w:left w:val="none" w:sz="0" w:space="0" w:color="auto"/>
                    <w:bottom w:val="none" w:sz="0" w:space="0" w:color="auto"/>
                    <w:right w:val="none" w:sz="0" w:space="0" w:color="auto"/>
                  </w:divBdr>
                  <w:divsChild>
                    <w:div w:id="1804420826">
                      <w:marLeft w:val="0"/>
                      <w:marRight w:val="0"/>
                      <w:marTop w:val="0"/>
                      <w:marBottom w:val="0"/>
                      <w:divBdr>
                        <w:top w:val="none" w:sz="0" w:space="0" w:color="auto"/>
                        <w:left w:val="none" w:sz="0" w:space="0" w:color="auto"/>
                        <w:bottom w:val="none" w:sz="0" w:space="0" w:color="auto"/>
                        <w:right w:val="none" w:sz="0" w:space="0" w:color="auto"/>
                      </w:divBdr>
                    </w:div>
                  </w:divsChild>
                </w:div>
                <w:div w:id="1297025744">
                  <w:marLeft w:val="0"/>
                  <w:marRight w:val="0"/>
                  <w:marTop w:val="0"/>
                  <w:marBottom w:val="0"/>
                  <w:divBdr>
                    <w:top w:val="none" w:sz="0" w:space="0" w:color="auto"/>
                    <w:left w:val="none" w:sz="0" w:space="0" w:color="auto"/>
                    <w:bottom w:val="none" w:sz="0" w:space="0" w:color="auto"/>
                    <w:right w:val="none" w:sz="0" w:space="0" w:color="auto"/>
                  </w:divBdr>
                  <w:divsChild>
                    <w:div w:id="460270046">
                      <w:marLeft w:val="0"/>
                      <w:marRight w:val="0"/>
                      <w:marTop w:val="0"/>
                      <w:marBottom w:val="0"/>
                      <w:divBdr>
                        <w:top w:val="none" w:sz="0" w:space="0" w:color="auto"/>
                        <w:left w:val="none" w:sz="0" w:space="0" w:color="auto"/>
                        <w:bottom w:val="none" w:sz="0" w:space="0" w:color="auto"/>
                        <w:right w:val="none" w:sz="0" w:space="0" w:color="auto"/>
                      </w:divBdr>
                    </w:div>
                  </w:divsChild>
                </w:div>
                <w:div w:id="1373922682">
                  <w:marLeft w:val="0"/>
                  <w:marRight w:val="0"/>
                  <w:marTop w:val="0"/>
                  <w:marBottom w:val="0"/>
                  <w:divBdr>
                    <w:top w:val="none" w:sz="0" w:space="0" w:color="auto"/>
                    <w:left w:val="none" w:sz="0" w:space="0" w:color="auto"/>
                    <w:bottom w:val="none" w:sz="0" w:space="0" w:color="auto"/>
                    <w:right w:val="none" w:sz="0" w:space="0" w:color="auto"/>
                  </w:divBdr>
                  <w:divsChild>
                    <w:div w:id="2009022003">
                      <w:marLeft w:val="0"/>
                      <w:marRight w:val="0"/>
                      <w:marTop w:val="0"/>
                      <w:marBottom w:val="0"/>
                      <w:divBdr>
                        <w:top w:val="none" w:sz="0" w:space="0" w:color="auto"/>
                        <w:left w:val="none" w:sz="0" w:space="0" w:color="auto"/>
                        <w:bottom w:val="none" w:sz="0" w:space="0" w:color="auto"/>
                        <w:right w:val="none" w:sz="0" w:space="0" w:color="auto"/>
                      </w:divBdr>
                    </w:div>
                  </w:divsChild>
                </w:div>
                <w:div w:id="1742167475">
                  <w:marLeft w:val="0"/>
                  <w:marRight w:val="0"/>
                  <w:marTop w:val="0"/>
                  <w:marBottom w:val="0"/>
                  <w:divBdr>
                    <w:top w:val="none" w:sz="0" w:space="0" w:color="auto"/>
                    <w:left w:val="none" w:sz="0" w:space="0" w:color="auto"/>
                    <w:bottom w:val="none" w:sz="0" w:space="0" w:color="auto"/>
                    <w:right w:val="none" w:sz="0" w:space="0" w:color="auto"/>
                  </w:divBdr>
                  <w:divsChild>
                    <w:div w:id="538206341">
                      <w:marLeft w:val="0"/>
                      <w:marRight w:val="0"/>
                      <w:marTop w:val="0"/>
                      <w:marBottom w:val="0"/>
                      <w:divBdr>
                        <w:top w:val="none" w:sz="0" w:space="0" w:color="auto"/>
                        <w:left w:val="none" w:sz="0" w:space="0" w:color="auto"/>
                        <w:bottom w:val="none" w:sz="0" w:space="0" w:color="auto"/>
                        <w:right w:val="none" w:sz="0" w:space="0" w:color="auto"/>
                      </w:divBdr>
                    </w:div>
                  </w:divsChild>
                </w:div>
                <w:div w:id="2101948210">
                  <w:marLeft w:val="0"/>
                  <w:marRight w:val="0"/>
                  <w:marTop w:val="0"/>
                  <w:marBottom w:val="0"/>
                  <w:divBdr>
                    <w:top w:val="none" w:sz="0" w:space="0" w:color="auto"/>
                    <w:left w:val="none" w:sz="0" w:space="0" w:color="auto"/>
                    <w:bottom w:val="none" w:sz="0" w:space="0" w:color="auto"/>
                    <w:right w:val="none" w:sz="0" w:space="0" w:color="auto"/>
                  </w:divBdr>
                  <w:divsChild>
                    <w:div w:id="6629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4214">
          <w:marLeft w:val="0"/>
          <w:marRight w:val="0"/>
          <w:marTop w:val="0"/>
          <w:marBottom w:val="0"/>
          <w:divBdr>
            <w:top w:val="none" w:sz="0" w:space="0" w:color="auto"/>
            <w:left w:val="none" w:sz="0" w:space="0" w:color="auto"/>
            <w:bottom w:val="none" w:sz="0" w:space="0" w:color="auto"/>
            <w:right w:val="none" w:sz="0" w:space="0" w:color="auto"/>
          </w:divBdr>
          <w:divsChild>
            <w:div w:id="836268536">
              <w:marLeft w:val="0"/>
              <w:marRight w:val="0"/>
              <w:marTop w:val="30"/>
              <w:marBottom w:val="30"/>
              <w:divBdr>
                <w:top w:val="none" w:sz="0" w:space="0" w:color="auto"/>
                <w:left w:val="none" w:sz="0" w:space="0" w:color="auto"/>
                <w:bottom w:val="none" w:sz="0" w:space="0" w:color="auto"/>
                <w:right w:val="none" w:sz="0" w:space="0" w:color="auto"/>
              </w:divBdr>
              <w:divsChild>
                <w:div w:id="205485152">
                  <w:marLeft w:val="0"/>
                  <w:marRight w:val="0"/>
                  <w:marTop w:val="0"/>
                  <w:marBottom w:val="0"/>
                  <w:divBdr>
                    <w:top w:val="none" w:sz="0" w:space="0" w:color="auto"/>
                    <w:left w:val="none" w:sz="0" w:space="0" w:color="auto"/>
                    <w:bottom w:val="none" w:sz="0" w:space="0" w:color="auto"/>
                    <w:right w:val="none" w:sz="0" w:space="0" w:color="auto"/>
                  </w:divBdr>
                  <w:divsChild>
                    <w:div w:id="262345636">
                      <w:marLeft w:val="0"/>
                      <w:marRight w:val="0"/>
                      <w:marTop w:val="0"/>
                      <w:marBottom w:val="0"/>
                      <w:divBdr>
                        <w:top w:val="none" w:sz="0" w:space="0" w:color="auto"/>
                        <w:left w:val="none" w:sz="0" w:space="0" w:color="auto"/>
                        <w:bottom w:val="none" w:sz="0" w:space="0" w:color="auto"/>
                        <w:right w:val="none" w:sz="0" w:space="0" w:color="auto"/>
                      </w:divBdr>
                    </w:div>
                  </w:divsChild>
                </w:div>
                <w:div w:id="335697753">
                  <w:marLeft w:val="0"/>
                  <w:marRight w:val="0"/>
                  <w:marTop w:val="0"/>
                  <w:marBottom w:val="0"/>
                  <w:divBdr>
                    <w:top w:val="none" w:sz="0" w:space="0" w:color="auto"/>
                    <w:left w:val="none" w:sz="0" w:space="0" w:color="auto"/>
                    <w:bottom w:val="none" w:sz="0" w:space="0" w:color="auto"/>
                    <w:right w:val="none" w:sz="0" w:space="0" w:color="auto"/>
                  </w:divBdr>
                  <w:divsChild>
                    <w:div w:id="581381143">
                      <w:marLeft w:val="0"/>
                      <w:marRight w:val="0"/>
                      <w:marTop w:val="0"/>
                      <w:marBottom w:val="0"/>
                      <w:divBdr>
                        <w:top w:val="none" w:sz="0" w:space="0" w:color="auto"/>
                        <w:left w:val="none" w:sz="0" w:space="0" w:color="auto"/>
                        <w:bottom w:val="none" w:sz="0" w:space="0" w:color="auto"/>
                        <w:right w:val="none" w:sz="0" w:space="0" w:color="auto"/>
                      </w:divBdr>
                    </w:div>
                  </w:divsChild>
                </w:div>
                <w:div w:id="508254379">
                  <w:marLeft w:val="0"/>
                  <w:marRight w:val="0"/>
                  <w:marTop w:val="0"/>
                  <w:marBottom w:val="0"/>
                  <w:divBdr>
                    <w:top w:val="none" w:sz="0" w:space="0" w:color="auto"/>
                    <w:left w:val="none" w:sz="0" w:space="0" w:color="auto"/>
                    <w:bottom w:val="none" w:sz="0" w:space="0" w:color="auto"/>
                    <w:right w:val="none" w:sz="0" w:space="0" w:color="auto"/>
                  </w:divBdr>
                  <w:divsChild>
                    <w:div w:id="737627529">
                      <w:marLeft w:val="0"/>
                      <w:marRight w:val="0"/>
                      <w:marTop w:val="0"/>
                      <w:marBottom w:val="0"/>
                      <w:divBdr>
                        <w:top w:val="none" w:sz="0" w:space="0" w:color="auto"/>
                        <w:left w:val="none" w:sz="0" w:space="0" w:color="auto"/>
                        <w:bottom w:val="none" w:sz="0" w:space="0" w:color="auto"/>
                        <w:right w:val="none" w:sz="0" w:space="0" w:color="auto"/>
                      </w:divBdr>
                    </w:div>
                  </w:divsChild>
                </w:div>
                <w:div w:id="708266600">
                  <w:marLeft w:val="0"/>
                  <w:marRight w:val="0"/>
                  <w:marTop w:val="0"/>
                  <w:marBottom w:val="0"/>
                  <w:divBdr>
                    <w:top w:val="none" w:sz="0" w:space="0" w:color="auto"/>
                    <w:left w:val="none" w:sz="0" w:space="0" w:color="auto"/>
                    <w:bottom w:val="none" w:sz="0" w:space="0" w:color="auto"/>
                    <w:right w:val="none" w:sz="0" w:space="0" w:color="auto"/>
                  </w:divBdr>
                  <w:divsChild>
                    <w:div w:id="1051147639">
                      <w:marLeft w:val="0"/>
                      <w:marRight w:val="0"/>
                      <w:marTop w:val="0"/>
                      <w:marBottom w:val="0"/>
                      <w:divBdr>
                        <w:top w:val="none" w:sz="0" w:space="0" w:color="auto"/>
                        <w:left w:val="none" w:sz="0" w:space="0" w:color="auto"/>
                        <w:bottom w:val="none" w:sz="0" w:space="0" w:color="auto"/>
                        <w:right w:val="none" w:sz="0" w:space="0" w:color="auto"/>
                      </w:divBdr>
                    </w:div>
                  </w:divsChild>
                </w:div>
                <w:div w:id="903878264">
                  <w:marLeft w:val="0"/>
                  <w:marRight w:val="0"/>
                  <w:marTop w:val="0"/>
                  <w:marBottom w:val="0"/>
                  <w:divBdr>
                    <w:top w:val="none" w:sz="0" w:space="0" w:color="auto"/>
                    <w:left w:val="none" w:sz="0" w:space="0" w:color="auto"/>
                    <w:bottom w:val="none" w:sz="0" w:space="0" w:color="auto"/>
                    <w:right w:val="none" w:sz="0" w:space="0" w:color="auto"/>
                  </w:divBdr>
                  <w:divsChild>
                    <w:div w:id="160318453">
                      <w:marLeft w:val="0"/>
                      <w:marRight w:val="0"/>
                      <w:marTop w:val="0"/>
                      <w:marBottom w:val="0"/>
                      <w:divBdr>
                        <w:top w:val="none" w:sz="0" w:space="0" w:color="auto"/>
                        <w:left w:val="none" w:sz="0" w:space="0" w:color="auto"/>
                        <w:bottom w:val="none" w:sz="0" w:space="0" w:color="auto"/>
                        <w:right w:val="none" w:sz="0" w:space="0" w:color="auto"/>
                      </w:divBdr>
                    </w:div>
                  </w:divsChild>
                </w:div>
                <w:div w:id="1162241126">
                  <w:marLeft w:val="0"/>
                  <w:marRight w:val="0"/>
                  <w:marTop w:val="0"/>
                  <w:marBottom w:val="0"/>
                  <w:divBdr>
                    <w:top w:val="none" w:sz="0" w:space="0" w:color="auto"/>
                    <w:left w:val="none" w:sz="0" w:space="0" w:color="auto"/>
                    <w:bottom w:val="none" w:sz="0" w:space="0" w:color="auto"/>
                    <w:right w:val="none" w:sz="0" w:space="0" w:color="auto"/>
                  </w:divBdr>
                  <w:divsChild>
                    <w:div w:id="1566794641">
                      <w:marLeft w:val="0"/>
                      <w:marRight w:val="0"/>
                      <w:marTop w:val="0"/>
                      <w:marBottom w:val="0"/>
                      <w:divBdr>
                        <w:top w:val="none" w:sz="0" w:space="0" w:color="auto"/>
                        <w:left w:val="none" w:sz="0" w:space="0" w:color="auto"/>
                        <w:bottom w:val="none" w:sz="0" w:space="0" w:color="auto"/>
                        <w:right w:val="none" w:sz="0" w:space="0" w:color="auto"/>
                      </w:divBdr>
                    </w:div>
                  </w:divsChild>
                </w:div>
                <w:div w:id="1340354401">
                  <w:marLeft w:val="0"/>
                  <w:marRight w:val="0"/>
                  <w:marTop w:val="0"/>
                  <w:marBottom w:val="0"/>
                  <w:divBdr>
                    <w:top w:val="none" w:sz="0" w:space="0" w:color="auto"/>
                    <w:left w:val="none" w:sz="0" w:space="0" w:color="auto"/>
                    <w:bottom w:val="none" w:sz="0" w:space="0" w:color="auto"/>
                    <w:right w:val="none" w:sz="0" w:space="0" w:color="auto"/>
                  </w:divBdr>
                  <w:divsChild>
                    <w:div w:id="1142038626">
                      <w:marLeft w:val="0"/>
                      <w:marRight w:val="0"/>
                      <w:marTop w:val="0"/>
                      <w:marBottom w:val="0"/>
                      <w:divBdr>
                        <w:top w:val="none" w:sz="0" w:space="0" w:color="auto"/>
                        <w:left w:val="none" w:sz="0" w:space="0" w:color="auto"/>
                        <w:bottom w:val="none" w:sz="0" w:space="0" w:color="auto"/>
                        <w:right w:val="none" w:sz="0" w:space="0" w:color="auto"/>
                      </w:divBdr>
                    </w:div>
                  </w:divsChild>
                </w:div>
                <w:div w:id="1527672652">
                  <w:marLeft w:val="0"/>
                  <w:marRight w:val="0"/>
                  <w:marTop w:val="0"/>
                  <w:marBottom w:val="0"/>
                  <w:divBdr>
                    <w:top w:val="none" w:sz="0" w:space="0" w:color="auto"/>
                    <w:left w:val="none" w:sz="0" w:space="0" w:color="auto"/>
                    <w:bottom w:val="none" w:sz="0" w:space="0" w:color="auto"/>
                    <w:right w:val="none" w:sz="0" w:space="0" w:color="auto"/>
                  </w:divBdr>
                  <w:divsChild>
                    <w:div w:id="936599114">
                      <w:marLeft w:val="0"/>
                      <w:marRight w:val="0"/>
                      <w:marTop w:val="0"/>
                      <w:marBottom w:val="0"/>
                      <w:divBdr>
                        <w:top w:val="none" w:sz="0" w:space="0" w:color="auto"/>
                        <w:left w:val="none" w:sz="0" w:space="0" w:color="auto"/>
                        <w:bottom w:val="none" w:sz="0" w:space="0" w:color="auto"/>
                        <w:right w:val="none" w:sz="0" w:space="0" w:color="auto"/>
                      </w:divBdr>
                    </w:div>
                  </w:divsChild>
                </w:div>
                <w:div w:id="1696033064">
                  <w:marLeft w:val="0"/>
                  <w:marRight w:val="0"/>
                  <w:marTop w:val="0"/>
                  <w:marBottom w:val="0"/>
                  <w:divBdr>
                    <w:top w:val="none" w:sz="0" w:space="0" w:color="auto"/>
                    <w:left w:val="none" w:sz="0" w:space="0" w:color="auto"/>
                    <w:bottom w:val="none" w:sz="0" w:space="0" w:color="auto"/>
                    <w:right w:val="none" w:sz="0" w:space="0" w:color="auto"/>
                  </w:divBdr>
                  <w:divsChild>
                    <w:div w:id="8036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1373">
      <w:bodyDiv w:val="1"/>
      <w:marLeft w:val="0"/>
      <w:marRight w:val="0"/>
      <w:marTop w:val="0"/>
      <w:marBottom w:val="0"/>
      <w:divBdr>
        <w:top w:val="none" w:sz="0" w:space="0" w:color="auto"/>
        <w:left w:val="none" w:sz="0" w:space="0" w:color="auto"/>
        <w:bottom w:val="none" w:sz="0" w:space="0" w:color="auto"/>
        <w:right w:val="none" w:sz="0" w:space="0" w:color="auto"/>
      </w:divBdr>
      <w:divsChild>
        <w:div w:id="557673388">
          <w:marLeft w:val="0"/>
          <w:marRight w:val="0"/>
          <w:marTop w:val="0"/>
          <w:marBottom w:val="0"/>
          <w:divBdr>
            <w:top w:val="none" w:sz="0" w:space="0" w:color="auto"/>
            <w:left w:val="none" w:sz="0" w:space="0" w:color="auto"/>
            <w:bottom w:val="none" w:sz="0" w:space="0" w:color="auto"/>
            <w:right w:val="none" w:sz="0" w:space="0" w:color="auto"/>
          </w:divBdr>
        </w:div>
        <w:div w:id="644506329">
          <w:marLeft w:val="0"/>
          <w:marRight w:val="0"/>
          <w:marTop w:val="0"/>
          <w:marBottom w:val="0"/>
          <w:divBdr>
            <w:top w:val="none" w:sz="0" w:space="0" w:color="auto"/>
            <w:left w:val="none" w:sz="0" w:space="0" w:color="auto"/>
            <w:bottom w:val="none" w:sz="0" w:space="0" w:color="auto"/>
            <w:right w:val="none" w:sz="0" w:space="0" w:color="auto"/>
          </w:divBdr>
        </w:div>
        <w:div w:id="822739105">
          <w:marLeft w:val="0"/>
          <w:marRight w:val="0"/>
          <w:marTop w:val="0"/>
          <w:marBottom w:val="0"/>
          <w:divBdr>
            <w:top w:val="none" w:sz="0" w:space="0" w:color="auto"/>
            <w:left w:val="none" w:sz="0" w:space="0" w:color="auto"/>
            <w:bottom w:val="none" w:sz="0" w:space="0" w:color="auto"/>
            <w:right w:val="none" w:sz="0" w:space="0" w:color="auto"/>
          </w:divBdr>
        </w:div>
        <w:div w:id="862548064">
          <w:marLeft w:val="0"/>
          <w:marRight w:val="0"/>
          <w:marTop w:val="0"/>
          <w:marBottom w:val="0"/>
          <w:divBdr>
            <w:top w:val="none" w:sz="0" w:space="0" w:color="auto"/>
            <w:left w:val="none" w:sz="0" w:space="0" w:color="auto"/>
            <w:bottom w:val="none" w:sz="0" w:space="0" w:color="auto"/>
            <w:right w:val="none" w:sz="0" w:space="0" w:color="auto"/>
          </w:divBdr>
        </w:div>
        <w:div w:id="1047876415">
          <w:marLeft w:val="0"/>
          <w:marRight w:val="0"/>
          <w:marTop w:val="0"/>
          <w:marBottom w:val="0"/>
          <w:divBdr>
            <w:top w:val="none" w:sz="0" w:space="0" w:color="auto"/>
            <w:left w:val="none" w:sz="0" w:space="0" w:color="auto"/>
            <w:bottom w:val="none" w:sz="0" w:space="0" w:color="auto"/>
            <w:right w:val="none" w:sz="0" w:space="0" w:color="auto"/>
          </w:divBdr>
        </w:div>
        <w:div w:id="1141312274">
          <w:marLeft w:val="0"/>
          <w:marRight w:val="0"/>
          <w:marTop w:val="0"/>
          <w:marBottom w:val="0"/>
          <w:divBdr>
            <w:top w:val="none" w:sz="0" w:space="0" w:color="auto"/>
            <w:left w:val="none" w:sz="0" w:space="0" w:color="auto"/>
            <w:bottom w:val="none" w:sz="0" w:space="0" w:color="auto"/>
            <w:right w:val="none" w:sz="0" w:space="0" w:color="auto"/>
          </w:divBdr>
        </w:div>
        <w:div w:id="1371804993">
          <w:marLeft w:val="0"/>
          <w:marRight w:val="0"/>
          <w:marTop w:val="0"/>
          <w:marBottom w:val="0"/>
          <w:divBdr>
            <w:top w:val="none" w:sz="0" w:space="0" w:color="auto"/>
            <w:left w:val="none" w:sz="0" w:space="0" w:color="auto"/>
            <w:bottom w:val="none" w:sz="0" w:space="0" w:color="auto"/>
            <w:right w:val="none" w:sz="0" w:space="0" w:color="auto"/>
          </w:divBdr>
        </w:div>
        <w:div w:id="1746300597">
          <w:marLeft w:val="0"/>
          <w:marRight w:val="0"/>
          <w:marTop w:val="0"/>
          <w:marBottom w:val="0"/>
          <w:divBdr>
            <w:top w:val="none" w:sz="0" w:space="0" w:color="auto"/>
            <w:left w:val="none" w:sz="0" w:space="0" w:color="auto"/>
            <w:bottom w:val="none" w:sz="0" w:space="0" w:color="auto"/>
            <w:right w:val="none" w:sz="0" w:space="0" w:color="auto"/>
          </w:divBdr>
        </w:div>
        <w:div w:id="1877230421">
          <w:marLeft w:val="0"/>
          <w:marRight w:val="0"/>
          <w:marTop w:val="0"/>
          <w:marBottom w:val="0"/>
          <w:divBdr>
            <w:top w:val="none" w:sz="0" w:space="0" w:color="auto"/>
            <w:left w:val="none" w:sz="0" w:space="0" w:color="auto"/>
            <w:bottom w:val="none" w:sz="0" w:space="0" w:color="auto"/>
            <w:right w:val="none" w:sz="0" w:space="0" w:color="auto"/>
          </w:divBdr>
        </w:div>
      </w:divsChild>
    </w:div>
    <w:div w:id="1069033023">
      <w:bodyDiv w:val="1"/>
      <w:marLeft w:val="0"/>
      <w:marRight w:val="0"/>
      <w:marTop w:val="0"/>
      <w:marBottom w:val="0"/>
      <w:divBdr>
        <w:top w:val="none" w:sz="0" w:space="0" w:color="auto"/>
        <w:left w:val="none" w:sz="0" w:space="0" w:color="auto"/>
        <w:bottom w:val="none" w:sz="0" w:space="0" w:color="auto"/>
        <w:right w:val="none" w:sz="0" w:space="0" w:color="auto"/>
      </w:divBdr>
      <w:divsChild>
        <w:div w:id="465053570">
          <w:marLeft w:val="0"/>
          <w:marRight w:val="0"/>
          <w:marTop w:val="0"/>
          <w:marBottom w:val="0"/>
          <w:divBdr>
            <w:top w:val="none" w:sz="0" w:space="0" w:color="auto"/>
            <w:left w:val="none" w:sz="0" w:space="0" w:color="auto"/>
            <w:bottom w:val="none" w:sz="0" w:space="0" w:color="auto"/>
            <w:right w:val="none" w:sz="0" w:space="0" w:color="auto"/>
          </w:divBdr>
        </w:div>
        <w:div w:id="565342133">
          <w:marLeft w:val="0"/>
          <w:marRight w:val="0"/>
          <w:marTop w:val="0"/>
          <w:marBottom w:val="0"/>
          <w:divBdr>
            <w:top w:val="none" w:sz="0" w:space="0" w:color="auto"/>
            <w:left w:val="none" w:sz="0" w:space="0" w:color="auto"/>
            <w:bottom w:val="none" w:sz="0" w:space="0" w:color="auto"/>
            <w:right w:val="none" w:sz="0" w:space="0" w:color="auto"/>
          </w:divBdr>
        </w:div>
        <w:div w:id="701631836">
          <w:marLeft w:val="0"/>
          <w:marRight w:val="0"/>
          <w:marTop w:val="0"/>
          <w:marBottom w:val="0"/>
          <w:divBdr>
            <w:top w:val="none" w:sz="0" w:space="0" w:color="auto"/>
            <w:left w:val="none" w:sz="0" w:space="0" w:color="auto"/>
            <w:bottom w:val="none" w:sz="0" w:space="0" w:color="auto"/>
            <w:right w:val="none" w:sz="0" w:space="0" w:color="auto"/>
          </w:divBdr>
        </w:div>
        <w:div w:id="958145146">
          <w:marLeft w:val="0"/>
          <w:marRight w:val="0"/>
          <w:marTop w:val="0"/>
          <w:marBottom w:val="0"/>
          <w:divBdr>
            <w:top w:val="none" w:sz="0" w:space="0" w:color="auto"/>
            <w:left w:val="none" w:sz="0" w:space="0" w:color="auto"/>
            <w:bottom w:val="none" w:sz="0" w:space="0" w:color="auto"/>
            <w:right w:val="none" w:sz="0" w:space="0" w:color="auto"/>
          </w:divBdr>
        </w:div>
        <w:div w:id="1283417240">
          <w:marLeft w:val="0"/>
          <w:marRight w:val="0"/>
          <w:marTop w:val="0"/>
          <w:marBottom w:val="0"/>
          <w:divBdr>
            <w:top w:val="none" w:sz="0" w:space="0" w:color="auto"/>
            <w:left w:val="none" w:sz="0" w:space="0" w:color="auto"/>
            <w:bottom w:val="none" w:sz="0" w:space="0" w:color="auto"/>
            <w:right w:val="none" w:sz="0" w:space="0" w:color="auto"/>
          </w:divBdr>
        </w:div>
      </w:divsChild>
    </w:div>
    <w:div w:id="1104111521">
      <w:bodyDiv w:val="1"/>
      <w:marLeft w:val="0"/>
      <w:marRight w:val="0"/>
      <w:marTop w:val="0"/>
      <w:marBottom w:val="0"/>
      <w:divBdr>
        <w:top w:val="none" w:sz="0" w:space="0" w:color="auto"/>
        <w:left w:val="none" w:sz="0" w:space="0" w:color="auto"/>
        <w:bottom w:val="none" w:sz="0" w:space="0" w:color="auto"/>
        <w:right w:val="none" w:sz="0" w:space="0" w:color="auto"/>
      </w:divBdr>
      <w:divsChild>
        <w:div w:id="190728348">
          <w:marLeft w:val="0"/>
          <w:marRight w:val="0"/>
          <w:marTop w:val="0"/>
          <w:marBottom w:val="0"/>
          <w:divBdr>
            <w:top w:val="none" w:sz="0" w:space="0" w:color="auto"/>
            <w:left w:val="none" w:sz="0" w:space="0" w:color="auto"/>
            <w:bottom w:val="none" w:sz="0" w:space="0" w:color="auto"/>
            <w:right w:val="none" w:sz="0" w:space="0" w:color="auto"/>
          </w:divBdr>
        </w:div>
        <w:div w:id="506022314">
          <w:marLeft w:val="0"/>
          <w:marRight w:val="0"/>
          <w:marTop w:val="0"/>
          <w:marBottom w:val="0"/>
          <w:divBdr>
            <w:top w:val="none" w:sz="0" w:space="0" w:color="auto"/>
            <w:left w:val="none" w:sz="0" w:space="0" w:color="auto"/>
            <w:bottom w:val="none" w:sz="0" w:space="0" w:color="auto"/>
            <w:right w:val="none" w:sz="0" w:space="0" w:color="auto"/>
          </w:divBdr>
        </w:div>
        <w:div w:id="681198903">
          <w:marLeft w:val="0"/>
          <w:marRight w:val="0"/>
          <w:marTop w:val="0"/>
          <w:marBottom w:val="0"/>
          <w:divBdr>
            <w:top w:val="none" w:sz="0" w:space="0" w:color="auto"/>
            <w:left w:val="none" w:sz="0" w:space="0" w:color="auto"/>
            <w:bottom w:val="none" w:sz="0" w:space="0" w:color="auto"/>
            <w:right w:val="none" w:sz="0" w:space="0" w:color="auto"/>
          </w:divBdr>
        </w:div>
        <w:div w:id="933511303">
          <w:marLeft w:val="0"/>
          <w:marRight w:val="0"/>
          <w:marTop w:val="0"/>
          <w:marBottom w:val="0"/>
          <w:divBdr>
            <w:top w:val="none" w:sz="0" w:space="0" w:color="auto"/>
            <w:left w:val="none" w:sz="0" w:space="0" w:color="auto"/>
            <w:bottom w:val="none" w:sz="0" w:space="0" w:color="auto"/>
            <w:right w:val="none" w:sz="0" w:space="0" w:color="auto"/>
          </w:divBdr>
        </w:div>
        <w:div w:id="1441875814">
          <w:marLeft w:val="0"/>
          <w:marRight w:val="0"/>
          <w:marTop w:val="0"/>
          <w:marBottom w:val="0"/>
          <w:divBdr>
            <w:top w:val="none" w:sz="0" w:space="0" w:color="auto"/>
            <w:left w:val="none" w:sz="0" w:space="0" w:color="auto"/>
            <w:bottom w:val="none" w:sz="0" w:space="0" w:color="auto"/>
            <w:right w:val="none" w:sz="0" w:space="0" w:color="auto"/>
          </w:divBdr>
        </w:div>
        <w:div w:id="1590507435">
          <w:marLeft w:val="0"/>
          <w:marRight w:val="0"/>
          <w:marTop w:val="0"/>
          <w:marBottom w:val="0"/>
          <w:divBdr>
            <w:top w:val="none" w:sz="0" w:space="0" w:color="auto"/>
            <w:left w:val="none" w:sz="0" w:space="0" w:color="auto"/>
            <w:bottom w:val="none" w:sz="0" w:space="0" w:color="auto"/>
            <w:right w:val="none" w:sz="0" w:space="0" w:color="auto"/>
          </w:divBdr>
        </w:div>
      </w:divsChild>
    </w:div>
    <w:div w:id="1264537771">
      <w:bodyDiv w:val="1"/>
      <w:marLeft w:val="0"/>
      <w:marRight w:val="0"/>
      <w:marTop w:val="0"/>
      <w:marBottom w:val="0"/>
      <w:divBdr>
        <w:top w:val="none" w:sz="0" w:space="0" w:color="auto"/>
        <w:left w:val="none" w:sz="0" w:space="0" w:color="auto"/>
        <w:bottom w:val="none" w:sz="0" w:space="0" w:color="auto"/>
        <w:right w:val="none" w:sz="0" w:space="0" w:color="auto"/>
      </w:divBdr>
      <w:divsChild>
        <w:div w:id="57482870">
          <w:marLeft w:val="0"/>
          <w:marRight w:val="0"/>
          <w:marTop w:val="0"/>
          <w:marBottom w:val="0"/>
          <w:divBdr>
            <w:top w:val="none" w:sz="0" w:space="0" w:color="auto"/>
            <w:left w:val="none" w:sz="0" w:space="0" w:color="auto"/>
            <w:bottom w:val="none" w:sz="0" w:space="0" w:color="auto"/>
            <w:right w:val="none" w:sz="0" w:space="0" w:color="auto"/>
          </w:divBdr>
          <w:divsChild>
            <w:div w:id="477770672">
              <w:marLeft w:val="0"/>
              <w:marRight w:val="0"/>
              <w:marTop w:val="0"/>
              <w:marBottom w:val="0"/>
              <w:divBdr>
                <w:top w:val="none" w:sz="0" w:space="0" w:color="auto"/>
                <w:left w:val="none" w:sz="0" w:space="0" w:color="auto"/>
                <w:bottom w:val="none" w:sz="0" w:space="0" w:color="auto"/>
                <w:right w:val="none" w:sz="0" w:space="0" w:color="auto"/>
              </w:divBdr>
            </w:div>
          </w:divsChild>
        </w:div>
        <w:div w:id="268709665">
          <w:marLeft w:val="0"/>
          <w:marRight w:val="0"/>
          <w:marTop w:val="0"/>
          <w:marBottom w:val="0"/>
          <w:divBdr>
            <w:top w:val="none" w:sz="0" w:space="0" w:color="auto"/>
            <w:left w:val="none" w:sz="0" w:space="0" w:color="auto"/>
            <w:bottom w:val="none" w:sz="0" w:space="0" w:color="auto"/>
            <w:right w:val="none" w:sz="0" w:space="0" w:color="auto"/>
          </w:divBdr>
          <w:divsChild>
            <w:div w:id="1331055483">
              <w:marLeft w:val="0"/>
              <w:marRight w:val="0"/>
              <w:marTop w:val="0"/>
              <w:marBottom w:val="0"/>
              <w:divBdr>
                <w:top w:val="none" w:sz="0" w:space="0" w:color="auto"/>
                <w:left w:val="none" w:sz="0" w:space="0" w:color="auto"/>
                <w:bottom w:val="none" w:sz="0" w:space="0" w:color="auto"/>
                <w:right w:val="none" w:sz="0" w:space="0" w:color="auto"/>
              </w:divBdr>
            </w:div>
            <w:div w:id="1450012382">
              <w:marLeft w:val="0"/>
              <w:marRight w:val="0"/>
              <w:marTop w:val="0"/>
              <w:marBottom w:val="0"/>
              <w:divBdr>
                <w:top w:val="none" w:sz="0" w:space="0" w:color="auto"/>
                <w:left w:val="none" w:sz="0" w:space="0" w:color="auto"/>
                <w:bottom w:val="none" w:sz="0" w:space="0" w:color="auto"/>
                <w:right w:val="none" w:sz="0" w:space="0" w:color="auto"/>
              </w:divBdr>
            </w:div>
            <w:div w:id="1749880843">
              <w:marLeft w:val="0"/>
              <w:marRight w:val="0"/>
              <w:marTop w:val="0"/>
              <w:marBottom w:val="0"/>
              <w:divBdr>
                <w:top w:val="none" w:sz="0" w:space="0" w:color="auto"/>
                <w:left w:val="none" w:sz="0" w:space="0" w:color="auto"/>
                <w:bottom w:val="none" w:sz="0" w:space="0" w:color="auto"/>
                <w:right w:val="none" w:sz="0" w:space="0" w:color="auto"/>
              </w:divBdr>
            </w:div>
          </w:divsChild>
        </w:div>
        <w:div w:id="328337368">
          <w:marLeft w:val="0"/>
          <w:marRight w:val="0"/>
          <w:marTop w:val="0"/>
          <w:marBottom w:val="0"/>
          <w:divBdr>
            <w:top w:val="none" w:sz="0" w:space="0" w:color="auto"/>
            <w:left w:val="none" w:sz="0" w:space="0" w:color="auto"/>
            <w:bottom w:val="none" w:sz="0" w:space="0" w:color="auto"/>
            <w:right w:val="none" w:sz="0" w:space="0" w:color="auto"/>
          </w:divBdr>
          <w:divsChild>
            <w:div w:id="1541283395">
              <w:marLeft w:val="0"/>
              <w:marRight w:val="0"/>
              <w:marTop w:val="0"/>
              <w:marBottom w:val="0"/>
              <w:divBdr>
                <w:top w:val="none" w:sz="0" w:space="0" w:color="auto"/>
                <w:left w:val="none" w:sz="0" w:space="0" w:color="auto"/>
                <w:bottom w:val="none" w:sz="0" w:space="0" w:color="auto"/>
                <w:right w:val="none" w:sz="0" w:space="0" w:color="auto"/>
              </w:divBdr>
            </w:div>
            <w:div w:id="1999765858">
              <w:marLeft w:val="0"/>
              <w:marRight w:val="0"/>
              <w:marTop w:val="0"/>
              <w:marBottom w:val="0"/>
              <w:divBdr>
                <w:top w:val="none" w:sz="0" w:space="0" w:color="auto"/>
                <w:left w:val="none" w:sz="0" w:space="0" w:color="auto"/>
                <w:bottom w:val="none" w:sz="0" w:space="0" w:color="auto"/>
                <w:right w:val="none" w:sz="0" w:space="0" w:color="auto"/>
              </w:divBdr>
            </w:div>
          </w:divsChild>
        </w:div>
        <w:div w:id="406657779">
          <w:marLeft w:val="0"/>
          <w:marRight w:val="0"/>
          <w:marTop w:val="0"/>
          <w:marBottom w:val="0"/>
          <w:divBdr>
            <w:top w:val="none" w:sz="0" w:space="0" w:color="auto"/>
            <w:left w:val="none" w:sz="0" w:space="0" w:color="auto"/>
            <w:bottom w:val="none" w:sz="0" w:space="0" w:color="auto"/>
            <w:right w:val="none" w:sz="0" w:space="0" w:color="auto"/>
          </w:divBdr>
          <w:divsChild>
            <w:div w:id="3945788">
              <w:marLeft w:val="0"/>
              <w:marRight w:val="0"/>
              <w:marTop w:val="0"/>
              <w:marBottom w:val="0"/>
              <w:divBdr>
                <w:top w:val="none" w:sz="0" w:space="0" w:color="auto"/>
                <w:left w:val="none" w:sz="0" w:space="0" w:color="auto"/>
                <w:bottom w:val="none" w:sz="0" w:space="0" w:color="auto"/>
                <w:right w:val="none" w:sz="0" w:space="0" w:color="auto"/>
              </w:divBdr>
            </w:div>
            <w:div w:id="913469511">
              <w:marLeft w:val="0"/>
              <w:marRight w:val="0"/>
              <w:marTop w:val="0"/>
              <w:marBottom w:val="0"/>
              <w:divBdr>
                <w:top w:val="none" w:sz="0" w:space="0" w:color="auto"/>
                <w:left w:val="none" w:sz="0" w:space="0" w:color="auto"/>
                <w:bottom w:val="none" w:sz="0" w:space="0" w:color="auto"/>
                <w:right w:val="none" w:sz="0" w:space="0" w:color="auto"/>
              </w:divBdr>
            </w:div>
            <w:div w:id="1156536640">
              <w:marLeft w:val="0"/>
              <w:marRight w:val="0"/>
              <w:marTop w:val="0"/>
              <w:marBottom w:val="0"/>
              <w:divBdr>
                <w:top w:val="none" w:sz="0" w:space="0" w:color="auto"/>
                <w:left w:val="none" w:sz="0" w:space="0" w:color="auto"/>
                <w:bottom w:val="none" w:sz="0" w:space="0" w:color="auto"/>
                <w:right w:val="none" w:sz="0" w:space="0" w:color="auto"/>
              </w:divBdr>
            </w:div>
          </w:divsChild>
        </w:div>
        <w:div w:id="566305053">
          <w:marLeft w:val="0"/>
          <w:marRight w:val="0"/>
          <w:marTop w:val="0"/>
          <w:marBottom w:val="0"/>
          <w:divBdr>
            <w:top w:val="none" w:sz="0" w:space="0" w:color="auto"/>
            <w:left w:val="none" w:sz="0" w:space="0" w:color="auto"/>
            <w:bottom w:val="none" w:sz="0" w:space="0" w:color="auto"/>
            <w:right w:val="none" w:sz="0" w:space="0" w:color="auto"/>
          </w:divBdr>
          <w:divsChild>
            <w:div w:id="2136168655">
              <w:marLeft w:val="0"/>
              <w:marRight w:val="0"/>
              <w:marTop w:val="0"/>
              <w:marBottom w:val="0"/>
              <w:divBdr>
                <w:top w:val="none" w:sz="0" w:space="0" w:color="auto"/>
                <w:left w:val="none" w:sz="0" w:space="0" w:color="auto"/>
                <w:bottom w:val="none" w:sz="0" w:space="0" w:color="auto"/>
                <w:right w:val="none" w:sz="0" w:space="0" w:color="auto"/>
              </w:divBdr>
            </w:div>
          </w:divsChild>
        </w:div>
        <w:div w:id="712735923">
          <w:marLeft w:val="0"/>
          <w:marRight w:val="0"/>
          <w:marTop w:val="0"/>
          <w:marBottom w:val="0"/>
          <w:divBdr>
            <w:top w:val="none" w:sz="0" w:space="0" w:color="auto"/>
            <w:left w:val="none" w:sz="0" w:space="0" w:color="auto"/>
            <w:bottom w:val="none" w:sz="0" w:space="0" w:color="auto"/>
            <w:right w:val="none" w:sz="0" w:space="0" w:color="auto"/>
          </w:divBdr>
          <w:divsChild>
            <w:div w:id="740103704">
              <w:marLeft w:val="0"/>
              <w:marRight w:val="0"/>
              <w:marTop w:val="0"/>
              <w:marBottom w:val="0"/>
              <w:divBdr>
                <w:top w:val="none" w:sz="0" w:space="0" w:color="auto"/>
                <w:left w:val="none" w:sz="0" w:space="0" w:color="auto"/>
                <w:bottom w:val="none" w:sz="0" w:space="0" w:color="auto"/>
                <w:right w:val="none" w:sz="0" w:space="0" w:color="auto"/>
              </w:divBdr>
            </w:div>
            <w:div w:id="789470986">
              <w:marLeft w:val="0"/>
              <w:marRight w:val="0"/>
              <w:marTop w:val="0"/>
              <w:marBottom w:val="0"/>
              <w:divBdr>
                <w:top w:val="none" w:sz="0" w:space="0" w:color="auto"/>
                <w:left w:val="none" w:sz="0" w:space="0" w:color="auto"/>
                <w:bottom w:val="none" w:sz="0" w:space="0" w:color="auto"/>
                <w:right w:val="none" w:sz="0" w:space="0" w:color="auto"/>
              </w:divBdr>
            </w:div>
            <w:div w:id="806360110">
              <w:marLeft w:val="0"/>
              <w:marRight w:val="0"/>
              <w:marTop w:val="0"/>
              <w:marBottom w:val="0"/>
              <w:divBdr>
                <w:top w:val="none" w:sz="0" w:space="0" w:color="auto"/>
                <w:left w:val="none" w:sz="0" w:space="0" w:color="auto"/>
                <w:bottom w:val="none" w:sz="0" w:space="0" w:color="auto"/>
                <w:right w:val="none" w:sz="0" w:space="0" w:color="auto"/>
              </w:divBdr>
            </w:div>
            <w:div w:id="874467812">
              <w:marLeft w:val="0"/>
              <w:marRight w:val="0"/>
              <w:marTop w:val="0"/>
              <w:marBottom w:val="0"/>
              <w:divBdr>
                <w:top w:val="none" w:sz="0" w:space="0" w:color="auto"/>
                <w:left w:val="none" w:sz="0" w:space="0" w:color="auto"/>
                <w:bottom w:val="none" w:sz="0" w:space="0" w:color="auto"/>
                <w:right w:val="none" w:sz="0" w:space="0" w:color="auto"/>
              </w:divBdr>
            </w:div>
          </w:divsChild>
        </w:div>
        <w:div w:id="817570562">
          <w:marLeft w:val="0"/>
          <w:marRight w:val="0"/>
          <w:marTop w:val="0"/>
          <w:marBottom w:val="0"/>
          <w:divBdr>
            <w:top w:val="none" w:sz="0" w:space="0" w:color="auto"/>
            <w:left w:val="none" w:sz="0" w:space="0" w:color="auto"/>
            <w:bottom w:val="none" w:sz="0" w:space="0" w:color="auto"/>
            <w:right w:val="none" w:sz="0" w:space="0" w:color="auto"/>
          </w:divBdr>
          <w:divsChild>
            <w:div w:id="1773552512">
              <w:marLeft w:val="0"/>
              <w:marRight w:val="0"/>
              <w:marTop w:val="0"/>
              <w:marBottom w:val="0"/>
              <w:divBdr>
                <w:top w:val="none" w:sz="0" w:space="0" w:color="auto"/>
                <w:left w:val="none" w:sz="0" w:space="0" w:color="auto"/>
                <w:bottom w:val="none" w:sz="0" w:space="0" w:color="auto"/>
                <w:right w:val="none" w:sz="0" w:space="0" w:color="auto"/>
              </w:divBdr>
            </w:div>
          </w:divsChild>
        </w:div>
        <w:div w:id="831028348">
          <w:marLeft w:val="0"/>
          <w:marRight w:val="0"/>
          <w:marTop w:val="0"/>
          <w:marBottom w:val="0"/>
          <w:divBdr>
            <w:top w:val="none" w:sz="0" w:space="0" w:color="auto"/>
            <w:left w:val="none" w:sz="0" w:space="0" w:color="auto"/>
            <w:bottom w:val="none" w:sz="0" w:space="0" w:color="auto"/>
            <w:right w:val="none" w:sz="0" w:space="0" w:color="auto"/>
          </w:divBdr>
          <w:divsChild>
            <w:div w:id="184221867">
              <w:marLeft w:val="0"/>
              <w:marRight w:val="0"/>
              <w:marTop w:val="0"/>
              <w:marBottom w:val="0"/>
              <w:divBdr>
                <w:top w:val="none" w:sz="0" w:space="0" w:color="auto"/>
                <w:left w:val="none" w:sz="0" w:space="0" w:color="auto"/>
                <w:bottom w:val="none" w:sz="0" w:space="0" w:color="auto"/>
                <w:right w:val="none" w:sz="0" w:space="0" w:color="auto"/>
              </w:divBdr>
            </w:div>
            <w:div w:id="261764920">
              <w:marLeft w:val="0"/>
              <w:marRight w:val="0"/>
              <w:marTop w:val="0"/>
              <w:marBottom w:val="0"/>
              <w:divBdr>
                <w:top w:val="none" w:sz="0" w:space="0" w:color="auto"/>
                <w:left w:val="none" w:sz="0" w:space="0" w:color="auto"/>
                <w:bottom w:val="none" w:sz="0" w:space="0" w:color="auto"/>
                <w:right w:val="none" w:sz="0" w:space="0" w:color="auto"/>
              </w:divBdr>
            </w:div>
            <w:div w:id="434176403">
              <w:marLeft w:val="0"/>
              <w:marRight w:val="0"/>
              <w:marTop w:val="0"/>
              <w:marBottom w:val="0"/>
              <w:divBdr>
                <w:top w:val="none" w:sz="0" w:space="0" w:color="auto"/>
                <w:left w:val="none" w:sz="0" w:space="0" w:color="auto"/>
                <w:bottom w:val="none" w:sz="0" w:space="0" w:color="auto"/>
                <w:right w:val="none" w:sz="0" w:space="0" w:color="auto"/>
              </w:divBdr>
            </w:div>
            <w:div w:id="944465507">
              <w:marLeft w:val="0"/>
              <w:marRight w:val="0"/>
              <w:marTop w:val="0"/>
              <w:marBottom w:val="0"/>
              <w:divBdr>
                <w:top w:val="none" w:sz="0" w:space="0" w:color="auto"/>
                <w:left w:val="none" w:sz="0" w:space="0" w:color="auto"/>
                <w:bottom w:val="none" w:sz="0" w:space="0" w:color="auto"/>
                <w:right w:val="none" w:sz="0" w:space="0" w:color="auto"/>
              </w:divBdr>
            </w:div>
            <w:div w:id="1381057592">
              <w:marLeft w:val="0"/>
              <w:marRight w:val="0"/>
              <w:marTop w:val="0"/>
              <w:marBottom w:val="0"/>
              <w:divBdr>
                <w:top w:val="none" w:sz="0" w:space="0" w:color="auto"/>
                <w:left w:val="none" w:sz="0" w:space="0" w:color="auto"/>
                <w:bottom w:val="none" w:sz="0" w:space="0" w:color="auto"/>
                <w:right w:val="none" w:sz="0" w:space="0" w:color="auto"/>
              </w:divBdr>
            </w:div>
            <w:div w:id="1515992966">
              <w:marLeft w:val="0"/>
              <w:marRight w:val="0"/>
              <w:marTop w:val="0"/>
              <w:marBottom w:val="0"/>
              <w:divBdr>
                <w:top w:val="none" w:sz="0" w:space="0" w:color="auto"/>
                <w:left w:val="none" w:sz="0" w:space="0" w:color="auto"/>
                <w:bottom w:val="none" w:sz="0" w:space="0" w:color="auto"/>
                <w:right w:val="none" w:sz="0" w:space="0" w:color="auto"/>
              </w:divBdr>
            </w:div>
            <w:div w:id="1936287271">
              <w:marLeft w:val="0"/>
              <w:marRight w:val="0"/>
              <w:marTop w:val="0"/>
              <w:marBottom w:val="0"/>
              <w:divBdr>
                <w:top w:val="none" w:sz="0" w:space="0" w:color="auto"/>
                <w:left w:val="none" w:sz="0" w:space="0" w:color="auto"/>
                <w:bottom w:val="none" w:sz="0" w:space="0" w:color="auto"/>
                <w:right w:val="none" w:sz="0" w:space="0" w:color="auto"/>
              </w:divBdr>
            </w:div>
            <w:div w:id="2018648922">
              <w:marLeft w:val="0"/>
              <w:marRight w:val="0"/>
              <w:marTop w:val="0"/>
              <w:marBottom w:val="0"/>
              <w:divBdr>
                <w:top w:val="none" w:sz="0" w:space="0" w:color="auto"/>
                <w:left w:val="none" w:sz="0" w:space="0" w:color="auto"/>
                <w:bottom w:val="none" w:sz="0" w:space="0" w:color="auto"/>
                <w:right w:val="none" w:sz="0" w:space="0" w:color="auto"/>
              </w:divBdr>
            </w:div>
            <w:div w:id="2073118469">
              <w:marLeft w:val="0"/>
              <w:marRight w:val="0"/>
              <w:marTop w:val="0"/>
              <w:marBottom w:val="0"/>
              <w:divBdr>
                <w:top w:val="none" w:sz="0" w:space="0" w:color="auto"/>
                <w:left w:val="none" w:sz="0" w:space="0" w:color="auto"/>
                <w:bottom w:val="none" w:sz="0" w:space="0" w:color="auto"/>
                <w:right w:val="none" w:sz="0" w:space="0" w:color="auto"/>
              </w:divBdr>
            </w:div>
          </w:divsChild>
        </w:div>
        <w:div w:id="836968400">
          <w:marLeft w:val="0"/>
          <w:marRight w:val="0"/>
          <w:marTop w:val="0"/>
          <w:marBottom w:val="0"/>
          <w:divBdr>
            <w:top w:val="none" w:sz="0" w:space="0" w:color="auto"/>
            <w:left w:val="none" w:sz="0" w:space="0" w:color="auto"/>
            <w:bottom w:val="none" w:sz="0" w:space="0" w:color="auto"/>
            <w:right w:val="none" w:sz="0" w:space="0" w:color="auto"/>
          </w:divBdr>
          <w:divsChild>
            <w:div w:id="526522975">
              <w:marLeft w:val="0"/>
              <w:marRight w:val="0"/>
              <w:marTop w:val="0"/>
              <w:marBottom w:val="0"/>
              <w:divBdr>
                <w:top w:val="none" w:sz="0" w:space="0" w:color="auto"/>
                <w:left w:val="none" w:sz="0" w:space="0" w:color="auto"/>
                <w:bottom w:val="none" w:sz="0" w:space="0" w:color="auto"/>
                <w:right w:val="none" w:sz="0" w:space="0" w:color="auto"/>
              </w:divBdr>
            </w:div>
          </w:divsChild>
        </w:div>
        <w:div w:id="1008363822">
          <w:marLeft w:val="0"/>
          <w:marRight w:val="0"/>
          <w:marTop w:val="0"/>
          <w:marBottom w:val="0"/>
          <w:divBdr>
            <w:top w:val="none" w:sz="0" w:space="0" w:color="auto"/>
            <w:left w:val="none" w:sz="0" w:space="0" w:color="auto"/>
            <w:bottom w:val="none" w:sz="0" w:space="0" w:color="auto"/>
            <w:right w:val="none" w:sz="0" w:space="0" w:color="auto"/>
          </w:divBdr>
          <w:divsChild>
            <w:div w:id="998115120">
              <w:marLeft w:val="0"/>
              <w:marRight w:val="0"/>
              <w:marTop w:val="0"/>
              <w:marBottom w:val="0"/>
              <w:divBdr>
                <w:top w:val="none" w:sz="0" w:space="0" w:color="auto"/>
                <w:left w:val="none" w:sz="0" w:space="0" w:color="auto"/>
                <w:bottom w:val="none" w:sz="0" w:space="0" w:color="auto"/>
                <w:right w:val="none" w:sz="0" w:space="0" w:color="auto"/>
              </w:divBdr>
            </w:div>
          </w:divsChild>
        </w:div>
        <w:div w:id="1018703957">
          <w:marLeft w:val="0"/>
          <w:marRight w:val="0"/>
          <w:marTop w:val="0"/>
          <w:marBottom w:val="0"/>
          <w:divBdr>
            <w:top w:val="none" w:sz="0" w:space="0" w:color="auto"/>
            <w:left w:val="none" w:sz="0" w:space="0" w:color="auto"/>
            <w:bottom w:val="none" w:sz="0" w:space="0" w:color="auto"/>
            <w:right w:val="none" w:sz="0" w:space="0" w:color="auto"/>
          </w:divBdr>
          <w:divsChild>
            <w:div w:id="2107653316">
              <w:marLeft w:val="0"/>
              <w:marRight w:val="0"/>
              <w:marTop w:val="0"/>
              <w:marBottom w:val="0"/>
              <w:divBdr>
                <w:top w:val="none" w:sz="0" w:space="0" w:color="auto"/>
                <w:left w:val="none" w:sz="0" w:space="0" w:color="auto"/>
                <w:bottom w:val="none" w:sz="0" w:space="0" w:color="auto"/>
                <w:right w:val="none" w:sz="0" w:space="0" w:color="auto"/>
              </w:divBdr>
            </w:div>
          </w:divsChild>
        </w:div>
        <w:div w:id="1149788749">
          <w:marLeft w:val="0"/>
          <w:marRight w:val="0"/>
          <w:marTop w:val="0"/>
          <w:marBottom w:val="0"/>
          <w:divBdr>
            <w:top w:val="none" w:sz="0" w:space="0" w:color="auto"/>
            <w:left w:val="none" w:sz="0" w:space="0" w:color="auto"/>
            <w:bottom w:val="none" w:sz="0" w:space="0" w:color="auto"/>
            <w:right w:val="none" w:sz="0" w:space="0" w:color="auto"/>
          </w:divBdr>
          <w:divsChild>
            <w:div w:id="1543787221">
              <w:marLeft w:val="0"/>
              <w:marRight w:val="0"/>
              <w:marTop w:val="0"/>
              <w:marBottom w:val="0"/>
              <w:divBdr>
                <w:top w:val="none" w:sz="0" w:space="0" w:color="auto"/>
                <w:left w:val="none" w:sz="0" w:space="0" w:color="auto"/>
                <w:bottom w:val="none" w:sz="0" w:space="0" w:color="auto"/>
                <w:right w:val="none" w:sz="0" w:space="0" w:color="auto"/>
              </w:divBdr>
            </w:div>
          </w:divsChild>
        </w:div>
        <w:div w:id="1573926766">
          <w:marLeft w:val="0"/>
          <w:marRight w:val="0"/>
          <w:marTop w:val="0"/>
          <w:marBottom w:val="0"/>
          <w:divBdr>
            <w:top w:val="none" w:sz="0" w:space="0" w:color="auto"/>
            <w:left w:val="none" w:sz="0" w:space="0" w:color="auto"/>
            <w:bottom w:val="none" w:sz="0" w:space="0" w:color="auto"/>
            <w:right w:val="none" w:sz="0" w:space="0" w:color="auto"/>
          </w:divBdr>
          <w:divsChild>
            <w:div w:id="199172638">
              <w:marLeft w:val="0"/>
              <w:marRight w:val="0"/>
              <w:marTop w:val="0"/>
              <w:marBottom w:val="0"/>
              <w:divBdr>
                <w:top w:val="none" w:sz="0" w:space="0" w:color="auto"/>
                <w:left w:val="none" w:sz="0" w:space="0" w:color="auto"/>
                <w:bottom w:val="none" w:sz="0" w:space="0" w:color="auto"/>
                <w:right w:val="none" w:sz="0" w:space="0" w:color="auto"/>
              </w:divBdr>
            </w:div>
            <w:div w:id="918103575">
              <w:marLeft w:val="0"/>
              <w:marRight w:val="0"/>
              <w:marTop w:val="0"/>
              <w:marBottom w:val="0"/>
              <w:divBdr>
                <w:top w:val="none" w:sz="0" w:space="0" w:color="auto"/>
                <w:left w:val="none" w:sz="0" w:space="0" w:color="auto"/>
                <w:bottom w:val="none" w:sz="0" w:space="0" w:color="auto"/>
                <w:right w:val="none" w:sz="0" w:space="0" w:color="auto"/>
              </w:divBdr>
            </w:div>
            <w:div w:id="1264609077">
              <w:marLeft w:val="0"/>
              <w:marRight w:val="0"/>
              <w:marTop w:val="0"/>
              <w:marBottom w:val="0"/>
              <w:divBdr>
                <w:top w:val="none" w:sz="0" w:space="0" w:color="auto"/>
                <w:left w:val="none" w:sz="0" w:space="0" w:color="auto"/>
                <w:bottom w:val="none" w:sz="0" w:space="0" w:color="auto"/>
                <w:right w:val="none" w:sz="0" w:space="0" w:color="auto"/>
              </w:divBdr>
            </w:div>
            <w:div w:id="1275861747">
              <w:marLeft w:val="0"/>
              <w:marRight w:val="0"/>
              <w:marTop w:val="0"/>
              <w:marBottom w:val="0"/>
              <w:divBdr>
                <w:top w:val="none" w:sz="0" w:space="0" w:color="auto"/>
                <w:left w:val="none" w:sz="0" w:space="0" w:color="auto"/>
                <w:bottom w:val="none" w:sz="0" w:space="0" w:color="auto"/>
                <w:right w:val="none" w:sz="0" w:space="0" w:color="auto"/>
              </w:divBdr>
            </w:div>
            <w:div w:id="1885946041">
              <w:marLeft w:val="0"/>
              <w:marRight w:val="0"/>
              <w:marTop w:val="0"/>
              <w:marBottom w:val="0"/>
              <w:divBdr>
                <w:top w:val="none" w:sz="0" w:space="0" w:color="auto"/>
                <w:left w:val="none" w:sz="0" w:space="0" w:color="auto"/>
                <w:bottom w:val="none" w:sz="0" w:space="0" w:color="auto"/>
                <w:right w:val="none" w:sz="0" w:space="0" w:color="auto"/>
              </w:divBdr>
            </w:div>
            <w:div w:id="1956594414">
              <w:marLeft w:val="0"/>
              <w:marRight w:val="0"/>
              <w:marTop w:val="0"/>
              <w:marBottom w:val="0"/>
              <w:divBdr>
                <w:top w:val="none" w:sz="0" w:space="0" w:color="auto"/>
                <w:left w:val="none" w:sz="0" w:space="0" w:color="auto"/>
                <w:bottom w:val="none" w:sz="0" w:space="0" w:color="auto"/>
                <w:right w:val="none" w:sz="0" w:space="0" w:color="auto"/>
              </w:divBdr>
            </w:div>
          </w:divsChild>
        </w:div>
        <w:div w:id="1632321205">
          <w:marLeft w:val="0"/>
          <w:marRight w:val="0"/>
          <w:marTop w:val="0"/>
          <w:marBottom w:val="0"/>
          <w:divBdr>
            <w:top w:val="none" w:sz="0" w:space="0" w:color="auto"/>
            <w:left w:val="none" w:sz="0" w:space="0" w:color="auto"/>
            <w:bottom w:val="none" w:sz="0" w:space="0" w:color="auto"/>
            <w:right w:val="none" w:sz="0" w:space="0" w:color="auto"/>
          </w:divBdr>
          <w:divsChild>
            <w:div w:id="496921310">
              <w:marLeft w:val="0"/>
              <w:marRight w:val="0"/>
              <w:marTop w:val="0"/>
              <w:marBottom w:val="0"/>
              <w:divBdr>
                <w:top w:val="none" w:sz="0" w:space="0" w:color="auto"/>
                <w:left w:val="none" w:sz="0" w:space="0" w:color="auto"/>
                <w:bottom w:val="none" w:sz="0" w:space="0" w:color="auto"/>
                <w:right w:val="none" w:sz="0" w:space="0" w:color="auto"/>
              </w:divBdr>
            </w:div>
          </w:divsChild>
        </w:div>
        <w:div w:id="2097051136">
          <w:marLeft w:val="0"/>
          <w:marRight w:val="0"/>
          <w:marTop w:val="0"/>
          <w:marBottom w:val="0"/>
          <w:divBdr>
            <w:top w:val="none" w:sz="0" w:space="0" w:color="auto"/>
            <w:left w:val="none" w:sz="0" w:space="0" w:color="auto"/>
            <w:bottom w:val="none" w:sz="0" w:space="0" w:color="auto"/>
            <w:right w:val="none" w:sz="0" w:space="0" w:color="auto"/>
          </w:divBdr>
          <w:divsChild>
            <w:div w:id="1940333293">
              <w:marLeft w:val="0"/>
              <w:marRight w:val="0"/>
              <w:marTop w:val="0"/>
              <w:marBottom w:val="0"/>
              <w:divBdr>
                <w:top w:val="none" w:sz="0" w:space="0" w:color="auto"/>
                <w:left w:val="none" w:sz="0" w:space="0" w:color="auto"/>
                <w:bottom w:val="none" w:sz="0" w:space="0" w:color="auto"/>
                <w:right w:val="none" w:sz="0" w:space="0" w:color="auto"/>
              </w:divBdr>
            </w:div>
          </w:divsChild>
        </w:div>
        <w:div w:id="2099867343">
          <w:marLeft w:val="0"/>
          <w:marRight w:val="0"/>
          <w:marTop w:val="0"/>
          <w:marBottom w:val="0"/>
          <w:divBdr>
            <w:top w:val="none" w:sz="0" w:space="0" w:color="auto"/>
            <w:left w:val="none" w:sz="0" w:space="0" w:color="auto"/>
            <w:bottom w:val="none" w:sz="0" w:space="0" w:color="auto"/>
            <w:right w:val="none" w:sz="0" w:space="0" w:color="auto"/>
          </w:divBdr>
          <w:divsChild>
            <w:div w:id="10898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916">
      <w:bodyDiv w:val="1"/>
      <w:marLeft w:val="0"/>
      <w:marRight w:val="0"/>
      <w:marTop w:val="0"/>
      <w:marBottom w:val="0"/>
      <w:divBdr>
        <w:top w:val="none" w:sz="0" w:space="0" w:color="auto"/>
        <w:left w:val="none" w:sz="0" w:space="0" w:color="auto"/>
        <w:bottom w:val="none" w:sz="0" w:space="0" w:color="auto"/>
        <w:right w:val="none" w:sz="0" w:space="0" w:color="auto"/>
      </w:divBdr>
      <w:divsChild>
        <w:div w:id="302002340">
          <w:marLeft w:val="0"/>
          <w:marRight w:val="0"/>
          <w:marTop w:val="0"/>
          <w:marBottom w:val="0"/>
          <w:divBdr>
            <w:top w:val="none" w:sz="0" w:space="0" w:color="auto"/>
            <w:left w:val="none" w:sz="0" w:space="0" w:color="auto"/>
            <w:bottom w:val="none" w:sz="0" w:space="0" w:color="auto"/>
            <w:right w:val="none" w:sz="0" w:space="0" w:color="auto"/>
          </w:divBdr>
          <w:divsChild>
            <w:div w:id="1708799895">
              <w:marLeft w:val="0"/>
              <w:marRight w:val="0"/>
              <w:marTop w:val="0"/>
              <w:marBottom w:val="0"/>
              <w:divBdr>
                <w:top w:val="none" w:sz="0" w:space="0" w:color="auto"/>
                <w:left w:val="none" w:sz="0" w:space="0" w:color="auto"/>
                <w:bottom w:val="none" w:sz="0" w:space="0" w:color="auto"/>
                <w:right w:val="none" w:sz="0" w:space="0" w:color="auto"/>
              </w:divBdr>
            </w:div>
          </w:divsChild>
        </w:div>
        <w:div w:id="784735585">
          <w:marLeft w:val="0"/>
          <w:marRight w:val="0"/>
          <w:marTop w:val="0"/>
          <w:marBottom w:val="0"/>
          <w:divBdr>
            <w:top w:val="none" w:sz="0" w:space="0" w:color="auto"/>
            <w:left w:val="none" w:sz="0" w:space="0" w:color="auto"/>
            <w:bottom w:val="none" w:sz="0" w:space="0" w:color="auto"/>
            <w:right w:val="none" w:sz="0" w:space="0" w:color="auto"/>
          </w:divBdr>
          <w:divsChild>
            <w:div w:id="69423107">
              <w:marLeft w:val="0"/>
              <w:marRight w:val="0"/>
              <w:marTop w:val="0"/>
              <w:marBottom w:val="0"/>
              <w:divBdr>
                <w:top w:val="none" w:sz="0" w:space="0" w:color="auto"/>
                <w:left w:val="none" w:sz="0" w:space="0" w:color="auto"/>
                <w:bottom w:val="none" w:sz="0" w:space="0" w:color="auto"/>
                <w:right w:val="none" w:sz="0" w:space="0" w:color="auto"/>
              </w:divBdr>
            </w:div>
            <w:div w:id="559630924">
              <w:marLeft w:val="0"/>
              <w:marRight w:val="0"/>
              <w:marTop w:val="0"/>
              <w:marBottom w:val="0"/>
              <w:divBdr>
                <w:top w:val="none" w:sz="0" w:space="0" w:color="auto"/>
                <w:left w:val="none" w:sz="0" w:space="0" w:color="auto"/>
                <w:bottom w:val="none" w:sz="0" w:space="0" w:color="auto"/>
                <w:right w:val="none" w:sz="0" w:space="0" w:color="auto"/>
              </w:divBdr>
            </w:div>
          </w:divsChild>
        </w:div>
        <w:div w:id="798838098">
          <w:marLeft w:val="0"/>
          <w:marRight w:val="0"/>
          <w:marTop w:val="0"/>
          <w:marBottom w:val="0"/>
          <w:divBdr>
            <w:top w:val="none" w:sz="0" w:space="0" w:color="auto"/>
            <w:left w:val="none" w:sz="0" w:space="0" w:color="auto"/>
            <w:bottom w:val="none" w:sz="0" w:space="0" w:color="auto"/>
            <w:right w:val="none" w:sz="0" w:space="0" w:color="auto"/>
          </w:divBdr>
          <w:divsChild>
            <w:div w:id="1769041112">
              <w:marLeft w:val="0"/>
              <w:marRight w:val="0"/>
              <w:marTop w:val="0"/>
              <w:marBottom w:val="0"/>
              <w:divBdr>
                <w:top w:val="none" w:sz="0" w:space="0" w:color="auto"/>
                <w:left w:val="none" w:sz="0" w:space="0" w:color="auto"/>
                <w:bottom w:val="none" w:sz="0" w:space="0" w:color="auto"/>
                <w:right w:val="none" w:sz="0" w:space="0" w:color="auto"/>
              </w:divBdr>
            </w:div>
          </w:divsChild>
        </w:div>
        <w:div w:id="865751639">
          <w:marLeft w:val="0"/>
          <w:marRight w:val="0"/>
          <w:marTop w:val="0"/>
          <w:marBottom w:val="0"/>
          <w:divBdr>
            <w:top w:val="none" w:sz="0" w:space="0" w:color="auto"/>
            <w:left w:val="none" w:sz="0" w:space="0" w:color="auto"/>
            <w:bottom w:val="none" w:sz="0" w:space="0" w:color="auto"/>
            <w:right w:val="none" w:sz="0" w:space="0" w:color="auto"/>
          </w:divBdr>
          <w:divsChild>
            <w:div w:id="499200056">
              <w:marLeft w:val="0"/>
              <w:marRight w:val="0"/>
              <w:marTop w:val="0"/>
              <w:marBottom w:val="0"/>
              <w:divBdr>
                <w:top w:val="none" w:sz="0" w:space="0" w:color="auto"/>
                <w:left w:val="none" w:sz="0" w:space="0" w:color="auto"/>
                <w:bottom w:val="none" w:sz="0" w:space="0" w:color="auto"/>
                <w:right w:val="none" w:sz="0" w:space="0" w:color="auto"/>
              </w:divBdr>
            </w:div>
          </w:divsChild>
        </w:div>
        <w:div w:id="926234871">
          <w:marLeft w:val="0"/>
          <w:marRight w:val="0"/>
          <w:marTop w:val="0"/>
          <w:marBottom w:val="0"/>
          <w:divBdr>
            <w:top w:val="none" w:sz="0" w:space="0" w:color="auto"/>
            <w:left w:val="none" w:sz="0" w:space="0" w:color="auto"/>
            <w:bottom w:val="none" w:sz="0" w:space="0" w:color="auto"/>
            <w:right w:val="none" w:sz="0" w:space="0" w:color="auto"/>
          </w:divBdr>
          <w:divsChild>
            <w:div w:id="1567646769">
              <w:marLeft w:val="0"/>
              <w:marRight w:val="0"/>
              <w:marTop w:val="0"/>
              <w:marBottom w:val="0"/>
              <w:divBdr>
                <w:top w:val="none" w:sz="0" w:space="0" w:color="auto"/>
                <w:left w:val="none" w:sz="0" w:space="0" w:color="auto"/>
                <w:bottom w:val="none" w:sz="0" w:space="0" w:color="auto"/>
                <w:right w:val="none" w:sz="0" w:space="0" w:color="auto"/>
              </w:divBdr>
            </w:div>
          </w:divsChild>
        </w:div>
        <w:div w:id="1939749367">
          <w:marLeft w:val="0"/>
          <w:marRight w:val="0"/>
          <w:marTop w:val="0"/>
          <w:marBottom w:val="0"/>
          <w:divBdr>
            <w:top w:val="none" w:sz="0" w:space="0" w:color="auto"/>
            <w:left w:val="none" w:sz="0" w:space="0" w:color="auto"/>
            <w:bottom w:val="none" w:sz="0" w:space="0" w:color="auto"/>
            <w:right w:val="none" w:sz="0" w:space="0" w:color="auto"/>
          </w:divBdr>
          <w:divsChild>
            <w:div w:id="2891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8327">
      <w:bodyDiv w:val="1"/>
      <w:marLeft w:val="0"/>
      <w:marRight w:val="0"/>
      <w:marTop w:val="0"/>
      <w:marBottom w:val="0"/>
      <w:divBdr>
        <w:top w:val="none" w:sz="0" w:space="0" w:color="auto"/>
        <w:left w:val="none" w:sz="0" w:space="0" w:color="auto"/>
        <w:bottom w:val="none" w:sz="0" w:space="0" w:color="auto"/>
        <w:right w:val="none" w:sz="0" w:space="0" w:color="auto"/>
      </w:divBdr>
    </w:div>
    <w:div w:id="1418404809">
      <w:bodyDiv w:val="1"/>
      <w:marLeft w:val="0"/>
      <w:marRight w:val="0"/>
      <w:marTop w:val="0"/>
      <w:marBottom w:val="0"/>
      <w:divBdr>
        <w:top w:val="none" w:sz="0" w:space="0" w:color="auto"/>
        <w:left w:val="none" w:sz="0" w:space="0" w:color="auto"/>
        <w:bottom w:val="none" w:sz="0" w:space="0" w:color="auto"/>
        <w:right w:val="none" w:sz="0" w:space="0" w:color="auto"/>
      </w:divBdr>
      <w:divsChild>
        <w:div w:id="56124971">
          <w:marLeft w:val="0"/>
          <w:marRight w:val="0"/>
          <w:marTop w:val="0"/>
          <w:marBottom w:val="0"/>
          <w:divBdr>
            <w:top w:val="none" w:sz="0" w:space="0" w:color="auto"/>
            <w:left w:val="none" w:sz="0" w:space="0" w:color="auto"/>
            <w:bottom w:val="none" w:sz="0" w:space="0" w:color="auto"/>
            <w:right w:val="none" w:sz="0" w:space="0" w:color="auto"/>
          </w:divBdr>
          <w:divsChild>
            <w:div w:id="253784125">
              <w:marLeft w:val="0"/>
              <w:marRight w:val="0"/>
              <w:marTop w:val="0"/>
              <w:marBottom w:val="0"/>
              <w:divBdr>
                <w:top w:val="none" w:sz="0" w:space="0" w:color="auto"/>
                <w:left w:val="none" w:sz="0" w:space="0" w:color="auto"/>
                <w:bottom w:val="none" w:sz="0" w:space="0" w:color="auto"/>
                <w:right w:val="none" w:sz="0" w:space="0" w:color="auto"/>
              </w:divBdr>
            </w:div>
          </w:divsChild>
        </w:div>
        <w:div w:id="124667301">
          <w:marLeft w:val="0"/>
          <w:marRight w:val="0"/>
          <w:marTop w:val="0"/>
          <w:marBottom w:val="0"/>
          <w:divBdr>
            <w:top w:val="none" w:sz="0" w:space="0" w:color="auto"/>
            <w:left w:val="none" w:sz="0" w:space="0" w:color="auto"/>
            <w:bottom w:val="none" w:sz="0" w:space="0" w:color="auto"/>
            <w:right w:val="none" w:sz="0" w:space="0" w:color="auto"/>
          </w:divBdr>
          <w:divsChild>
            <w:div w:id="26874618">
              <w:marLeft w:val="0"/>
              <w:marRight w:val="0"/>
              <w:marTop w:val="0"/>
              <w:marBottom w:val="0"/>
              <w:divBdr>
                <w:top w:val="none" w:sz="0" w:space="0" w:color="auto"/>
                <w:left w:val="none" w:sz="0" w:space="0" w:color="auto"/>
                <w:bottom w:val="none" w:sz="0" w:space="0" w:color="auto"/>
                <w:right w:val="none" w:sz="0" w:space="0" w:color="auto"/>
              </w:divBdr>
            </w:div>
            <w:div w:id="1112212082">
              <w:marLeft w:val="0"/>
              <w:marRight w:val="0"/>
              <w:marTop w:val="0"/>
              <w:marBottom w:val="0"/>
              <w:divBdr>
                <w:top w:val="none" w:sz="0" w:space="0" w:color="auto"/>
                <w:left w:val="none" w:sz="0" w:space="0" w:color="auto"/>
                <w:bottom w:val="none" w:sz="0" w:space="0" w:color="auto"/>
                <w:right w:val="none" w:sz="0" w:space="0" w:color="auto"/>
              </w:divBdr>
            </w:div>
            <w:div w:id="1468470877">
              <w:marLeft w:val="0"/>
              <w:marRight w:val="0"/>
              <w:marTop w:val="0"/>
              <w:marBottom w:val="0"/>
              <w:divBdr>
                <w:top w:val="none" w:sz="0" w:space="0" w:color="auto"/>
                <w:left w:val="none" w:sz="0" w:space="0" w:color="auto"/>
                <w:bottom w:val="none" w:sz="0" w:space="0" w:color="auto"/>
                <w:right w:val="none" w:sz="0" w:space="0" w:color="auto"/>
              </w:divBdr>
            </w:div>
            <w:div w:id="2130664586">
              <w:marLeft w:val="0"/>
              <w:marRight w:val="0"/>
              <w:marTop w:val="0"/>
              <w:marBottom w:val="0"/>
              <w:divBdr>
                <w:top w:val="none" w:sz="0" w:space="0" w:color="auto"/>
                <w:left w:val="none" w:sz="0" w:space="0" w:color="auto"/>
                <w:bottom w:val="none" w:sz="0" w:space="0" w:color="auto"/>
                <w:right w:val="none" w:sz="0" w:space="0" w:color="auto"/>
              </w:divBdr>
            </w:div>
          </w:divsChild>
        </w:div>
        <w:div w:id="335960438">
          <w:marLeft w:val="0"/>
          <w:marRight w:val="0"/>
          <w:marTop w:val="0"/>
          <w:marBottom w:val="0"/>
          <w:divBdr>
            <w:top w:val="none" w:sz="0" w:space="0" w:color="auto"/>
            <w:left w:val="none" w:sz="0" w:space="0" w:color="auto"/>
            <w:bottom w:val="none" w:sz="0" w:space="0" w:color="auto"/>
            <w:right w:val="none" w:sz="0" w:space="0" w:color="auto"/>
          </w:divBdr>
          <w:divsChild>
            <w:div w:id="796068638">
              <w:marLeft w:val="0"/>
              <w:marRight w:val="0"/>
              <w:marTop w:val="0"/>
              <w:marBottom w:val="0"/>
              <w:divBdr>
                <w:top w:val="none" w:sz="0" w:space="0" w:color="auto"/>
                <w:left w:val="none" w:sz="0" w:space="0" w:color="auto"/>
                <w:bottom w:val="none" w:sz="0" w:space="0" w:color="auto"/>
                <w:right w:val="none" w:sz="0" w:space="0" w:color="auto"/>
              </w:divBdr>
            </w:div>
          </w:divsChild>
        </w:div>
        <w:div w:id="404568215">
          <w:marLeft w:val="0"/>
          <w:marRight w:val="0"/>
          <w:marTop w:val="0"/>
          <w:marBottom w:val="0"/>
          <w:divBdr>
            <w:top w:val="none" w:sz="0" w:space="0" w:color="auto"/>
            <w:left w:val="none" w:sz="0" w:space="0" w:color="auto"/>
            <w:bottom w:val="none" w:sz="0" w:space="0" w:color="auto"/>
            <w:right w:val="none" w:sz="0" w:space="0" w:color="auto"/>
          </w:divBdr>
          <w:divsChild>
            <w:div w:id="475420502">
              <w:marLeft w:val="0"/>
              <w:marRight w:val="0"/>
              <w:marTop w:val="0"/>
              <w:marBottom w:val="0"/>
              <w:divBdr>
                <w:top w:val="none" w:sz="0" w:space="0" w:color="auto"/>
                <w:left w:val="none" w:sz="0" w:space="0" w:color="auto"/>
                <w:bottom w:val="none" w:sz="0" w:space="0" w:color="auto"/>
                <w:right w:val="none" w:sz="0" w:space="0" w:color="auto"/>
              </w:divBdr>
            </w:div>
          </w:divsChild>
        </w:div>
        <w:div w:id="424226191">
          <w:marLeft w:val="0"/>
          <w:marRight w:val="0"/>
          <w:marTop w:val="0"/>
          <w:marBottom w:val="0"/>
          <w:divBdr>
            <w:top w:val="none" w:sz="0" w:space="0" w:color="auto"/>
            <w:left w:val="none" w:sz="0" w:space="0" w:color="auto"/>
            <w:bottom w:val="none" w:sz="0" w:space="0" w:color="auto"/>
            <w:right w:val="none" w:sz="0" w:space="0" w:color="auto"/>
          </w:divBdr>
          <w:divsChild>
            <w:div w:id="1056853952">
              <w:marLeft w:val="0"/>
              <w:marRight w:val="0"/>
              <w:marTop w:val="0"/>
              <w:marBottom w:val="0"/>
              <w:divBdr>
                <w:top w:val="none" w:sz="0" w:space="0" w:color="auto"/>
                <w:left w:val="none" w:sz="0" w:space="0" w:color="auto"/>
                <w:bottom w:val="none" w:sz="0" w:space="0" w:color="auto"/>
                <w:right w:val="none" w:sz="0" w:space="0" w:color="auto"/>
              </w:divBdr>
            </w:div>
          </w:divsChild>
        </w:div>
        <w:div w:id="575478110">
          <w:marLeft w:val="0"/>
          <w:marRight w:val="0"/>
          <w:marTop w:val="0"/>
          <w:marBottom w:val="0"/>
          <w:divBdr>
            <w:top w:val="none" w:sz="0" w:space="0" w:color="auto"/>
            <w:left w:val="none" w:sz="0" w:space="0" w:color="auto"/>
            <w:bottom w:val="none" w:sz="0" w:space="0" w:color="auto"/>
            <w:right w:val="none" w:sz="0" w:space="0" w:color="auto"/>
          </w:divBdr>
          <w:divsChild>
            <w:div w:id="382868796">
              <w:marLeft w:val="0"/>
              <w:marRight w:val="0"/>
              <w:marTop w:val="0"/>
              <w:marBottom w:val="0"/>
              <w:divBdr>
                <w:top w:val="none" w:sz="0" w:space="0" w:color="auto"/>
                <w:left w:val="none" w:sz="0" w:space="0" w:color="auto"/>
                <w:bottom w:val="none" w:sz="0" w:space="0" w:color="auto"/>
                <w:right w:val="none" w:sz="0" w:space="0" w:color="auto"/>
              </w:divBdr>
            </w:div>
          </w:divsChild>
        </w:div>
        <w:div w:id="626010725">
          <w:marLeft w:val="0"/>
          <w:marRight w:val="0"/>
          <w:marTop w:val="0"/>
          <w:marBottom w:val="0"/>
          <w:divBdr>
            <w:top w:val="none" w:sz="0" w:space="0" w:color="auto"/>
            <w:left w:val="none" w:sz="0" w:space="0" w:color="auto"/>
            <w:bottom w:val="none" w:sz="0" w:space="0" w:color="auto"/>
            <w:right w:val="none" w:sz="0" w:space="0" w:color="auto"/>
          </w:divBdr>
          <w:divsChild>
            <w:div w:id="1429934793">
              <w:marLeft w:val="0"/>
              <w:marRight w:val="0"/>
              <w:marTop w:val="0"/>
              <w:marBottom w:val="0"/>
              <w:divBdr>
                <w:top w:val="none" w:sz="0" w:space="0" w:color="auto"/>
                <w:left w:val="none" w:sz="0" w:space="0" w:color="auto"/>
                <w:bottom w:val="none" w:sz="0" w:space="0" w:color="auto"/>
                <w:right w:val="none" w:sz="0" w:space="0" w:color="auto"/>
              </w:divBdr>
            </w:div>
          </w:divsChild>
        </w:div>
        <w:div w:id="633487947">
          <w:marLeft w:val="0"/>
          <w:marRight w:val="0"/>
          <w:marTop w:val="0"/>
          <w:marBottom w:val="0"/>
          <w:divBdr>
            <w:top w:val="none" w:sz="0" w:space="0" w:color="auto"/>
            <w:left w:val="none" w:sz="0" w:space="0" w:color="auto"/>
            <w:bottom w:val="none" w:sz="0" w:space="0" w:color="auto"/>
            <w:right w:val="none" w:sz="0" w:space="0" w:color="auto"/>
          </w:divBdr>
          <w:divsChild>
            <w:div w:id="1235893854">
              <w:marLeft w:val="0"/>
              <w:marRight w:val="0"/>
              <w:marTop w:val="0"/>
              <w:marBottom w:val="0"/>
              <w:divBdr>
                <w:top w:val="none" w:sz="0" w:space="0" w:color="auto"/>
                <w:left w:val="none" w:sz="0" w:space="0" w:color="auto"/>
                <w:bottom w:val="none" w:sz="0" w:space="0" w:color="auto"/>
                <w:right w:val="none" w:sz="0" w:space="0" w:color="auto"/>
              </w:divBdr>
            </w:div>
            <w:div w:id="1712413545">
              <w:marLeft w:val="0"/>
              <w:marRight w:val="0"/>
              <w:marTop w:val="0"/>
              <w:marBottom w:val="0"/>
              <w:divBdr>
                <w:top w:val="none" w:sz="0" w:space="0" w:color="auto"/>
                <w:left w:val="none" w:sz="0" w:space="0" w:color="auto"/>
                <w:bottom w:val="none" w:sz="0" w:space="0" w:color="auto"/>
                <w:right w:val="none" w:sz="0" w:space="0" w:color="auto"/>
              </w:divBdr>
            </w:div>
            <w:div w:id="1881018231">
              <w:marLeft w:val="0"/>
              <w:marRight w:val="0"/>
              <w:marTop w:val="0"/>
              <w:marBottom w:val="0"/>
              <w:divBdr>
                <w:top w:val="none" w:sz="0" w:space="0" w:color="auto"/>
                <w:left w:val="none" w:sz="0" w:space="0" w:color="auto"/>
                <w:bottom w:val="none" w:sz="0" w:space="0" w:color="auto"/>
                <w:right w:val="none" w:sz="0" w:space="0" w:color="auto"/>
              </w:divBdr>
            </w:div>
          </w:divsChild>
        </w:div>
        <w:div w:id="756169714">
          <w:marLeft w:val="0"/>
          <w:marRight w:val="0"/>
          <w:marTop w:val="0"/>
          <w:marBottom w:val="0"/>
          <w:divBdr>
            <w:top w:val="none" w:sz="0" w:space="0" w:color="auto"/>
            <w:left w:val="none" w:sz="0" w:space="0" w:color="auto"/>
            <w:bottom w:val="none" w:sz="0" w:space="0" w:color="auto"/>
            <w:right w:val="none" w:sz="0" w:space="0" w:color="auto"/>
          </w:divBdr>
          <w:divsChild>
            <w:div w:id="13852384">
              <w:marLeft w:val="0"/>
              <w:marRight w:val="0"/>
              <w:marTop w:val="0"/>
              <w:marBottom w:val="0"/>
              <w:divBdr>
                <w:top w:val="none" w:sz="0" w:space="0" w:color="auto"/>
                <w:left w:val="none" w:sz="0" w:space="0" w:color="auto"/>
                <w:bottom w:val="none" w:sz="0" w:space="0" w:color="auto"/>
                <w:right w:val="none" w:sz="0" w:space="0" w:color="auto"/>
              </w:divBdr>
            </w:div>
            <w:div w:id="84573096">
              <w:marLeft w:val="0"/>
              <w:marRight w:val="0"/>
              <w:marTop w:val="0"/>
              <w:marBottom w:val="0"/>
              <w:divBdr>
                <w:top w:val="none" w:sz="0" w:space="0" w:color="auto"/>
                <w:left w:val="none" w:sz="0" w:space="0" w:color="auto"/>
                <w:bottom w:val="none" w:sz="0" w:space="0" w:color="auto"/>
                <w:right w:val="none" w:sz="0" w:space="0" w:color="auto"/>
              </w:divBdr>
            </w:div>
            <w:div w:id="208104837">
              <w:marLeft w:val="0"/>
              <w:marRight w:val="0"/>
              <w:marTop w:val="0"/>
              <w:marBottom w:val="0"/>
              <w:divBdr>
                <w:top w:val="none" w:sz="0" w:space="0" w:color="auto"/>
                <w:left w:val="none" w:sz="0" w:space="0" w:color="auto"/>
                <w:bottom w:val="none" w:sz="0" w:space="0" w:color="auto"/>
                <w:right w:val="none" w:sz="0" w:space="0" w:color="auto"/>
              </w:divBdr>
            </w:div>
            <w:div w:id="424376251">
              <w:marLeft w:val="0"/>
              <w:marRight w:val="0"/>
              <w:marTop w:val="0"/>
              <w:marBottom w:val="0"/>
              <w:divBdr>
                <w:top w:val="none" w:sz="0" w:space="0" w:color="auto"/>
                <w:left w:val="none" w:sz="0" w:space="0" w:color="auto"/>
                <w:bottom w:val="none" w:sz="0" w:space="0" w:color="auto"/>
                <w:right w:val="none" w:sz="0" w:space="0" w:color="auto"/>
              </w:divBdr>
            </w:div>
            <w:div w:id="617416559">
              <w:marLeft w:val="0"/>
              <w:marRight w:val="0"/>
              <w:marTop w:val="0"/>
              <w:marBottom w:val="0"/>
              <w:divBdr>
                <w:top w:val="none" w:sz="0" w:space="0" w:color="auto"/>
                <w:left w:val="none" w:sz="0" w:space="0" w:color="auto"/>
                <w:bottom w:val="none" w:sz="0" w:space="0" w:color="auto"/>
                <w:right w:val="none" w:sz="0" w:space="0" w:color="auto"/>
              </w:divBdr>
            </w:div>
            <w:div w:id="628127477">
              <w:marLeft w:val="0"/>
              <w:marRight w:val="0"/>
              <w:marTop w:val="0"/>
              <w:marBottom w:val="0"/>
              <w:divBdr>
                <w:top w:val="none" w:sz="0" w:space="0" w:color="auto"/>
                <w:left w:val="none" w:sz="0" w:space="0" w:color="auto"/>
                <w:bottom w:val="none" w:sz="0" w:space="0" w:color="auto"/>
                <w:right w:val="none" w:sz="0" w:space="0" w:color="auto"/>
              </w:divBdr>
            </w:div>
            <w:div w:id="736169509">
              <w:marLeft w:val="0"/>
              <w:marRight w:val="0"/>
              <w:marTop w:val="0"/>
              <w:marBottom w:val="0"/>
              <w:divBdr>
                <w:top w:val="none" w:sz="0" w:space="0" w:color="auto"/>
                <w:left w:val="none" w:sz="0" w:space="0" w:color="auto"/>
                <w:bottom w:val="none" w:sz="0" w:space="0" w:color="auto"/>
                <w:right w:val="none" w:sz="0" w:space="0" w:color="auto"/>
              </w:divBdr>
            </w:div>
            <w:div w:id="1324703782">
              <w:marLeft w:val="0"/>
              <w:marRight w:val="0"/>
              <w:marTop w:val="0"/>
              <w:marBottom w:val="0"/>
              <w:divBdr>
                <w:top w:val="none" w:sz="0" w:space="0" w:color="auto"/>
                <w:left w:val="none" w:sz="0" w:space="0" w:color="auto"/>
                <w:bottom w:val="none" w:sz="0" w:space="0" w:color="auto"/>
                <w:right w:val="none" w:sz="0" w:space="0" w:color="auto"/>
              </w:divBdr>
            </w:div>
            <w:div w:id="2016420694">
              <w:marLeft w:val="0"/>
              <w:marRight w:val="0"/>
              <w:marTop w:val="0"/>
              <w:marBottom w:val="0"/>
              <w:divBdr>
                <w:top w:val="none" w:sz="0" w:space="0" w:color="auto"/>
                <w:left w:val="none" w:sz="0" w:space="0" w:color="auto"/>
                <w:bottom w:val="none" w:sz="0" w:space="0" w:color="auto"/>
                <w:right w:val="none" w:sz="0" w:space="0" w:color="auto"/>
              </w:divBdr>
            </w:div>
          </w:divsChild>
        </w:div>
        <w:div w:id="1032850865">
          <w:marLeft w:val="0"/>
          <w:marRight w:val="0"/>
          <w:marTop w:val="0"/>
          <w:marBottom w:val="0"/>
          <w:divBdr>
            <w:top w:val="none" w:sz="0" w:space="0" w:color="auto"/>
            <w:left w:val="none" w:sz="0" w:space="0" w:color="auto"/>
            <w:bottom w:val="none" w:sz="0" w:space="0" w:color="auto"/>
            <w:right w:val="none" w:sz="0" w:space="0" w:color="auto"/>
          </w:divBdr>
          <w:divsChild>
            <w:div w:id="949505501">
              <w:marLeft w:val="0"/>
              <w:marRight w:val="0"/>
              <w:marTop w:val="0"/>
              <w:marBottom w:val="0"/>
              <w:divBdr>
                <w:top w:val="none" w:sz="0" w:space="0" w:color="auto"/>
                <w:left w:val="none" w:sz="0" w:space="0" w:color="auto"/>
                <w:bottom w:val="none" w:sz="0" w:space="0" w:color="auto"/>
                <w:right w:val="none" w:sz="0" w:space="0" w:color="auto"/>
              </w:divBdr>
            </w:div>
          </w:divsChild>
        </w:div>
        <w:div w:id="1087966203">
          <w:marLeft w:val="0"/>
          <w:marRight w:val="0"/>
          <w:marTop w:val="0"/>
          <w:marBottom w:val="0"/>
          <w:divBdr>
            <w:top w:val="none" w:sz="0" w:space="0" w:color="auto"/>
            <w:left w:val="none" w:sz="0" w:space="0" w:color="auto"/>
            <w:bottom w:val="none" w:sz="0" w:space="0" w:color="auto"/>
            <w:right w:val="none" w:sz="0" w:space="0" w:color="auto"/>
          </w:divBdr>
          <w:divsChild>
            <w:div w:id="1291088675">
              <w:marLeft w:val="0"/>
              <w:marRight w:val="0"/>
              <w:marTop w:val="0"/>
              <w:marBottom w:val="0"/>
              <w:divBdr>
                <w:top w:val="none" w:sz="0" w:space="0" w:color="auto"/>
                <w:left w:val="none" w:sz="0" w:space="0" w:color="auto"/>
                <w:bottom w:val="none" w:sz="0" w:space="0" w:color="auto"/>
                <w:right w:val="none" w:sz="0" w:space="0" w:color="auto"/>
              </w:divBdr>
            </w:div>
            <w:div w:id="1632857575">
              <w:marLeft w:val="0"/>
              <w:marRight w:val="0"/>
              <w:marTop w:val="0"/>
              <w:marBottom w:val="0"/>
              <w:divBdr>
                <w:top w:val="none" w:sz="0" w:space="0" w:color="auto"/>
                <w:left w:val="none" w:sz="0" w:space="0" w:color="auto"/>
                <w:bottom w:val="none" w:sz="0" w:space="0" w:color="auto"/>
                <w:right w:val="none" w:sz="0" w:space="0" w:color="auto"/>
              </w:divBdr>
            </w:div>
            <w:div w:id="1726491563">
              <w:marLeft w:val="0"/>
              <w:marRight w:val="0"/>
              <w:marTop w:val="0"/>
              <w:marBottom w:val="0"/>
              <w:divBdr>
                <w:top w:val="none" w:sz="0" w:space="0" w:color="auto"/>
                <w:left w:val="none" w:sz="0" w:space="0" w:color="auto"/>
                <w:bottom w:val="none" w:sz="0" w:space="0" w:color="auto"/>
                <w:right w:val="none" w:sz="0" w:space="0" w:color="auto"/>
              </w:divBdr>
            </w:div>
          </w:divsChild>
        </w:div>
        <w:div w:id="1182013753">
          <w:marLeft w:val="0"/>
          <w:marRight w:val="0"/>
          <w:marTop w:val="0"/>
          <w:marBottom w:val="0"/>
          <w:divBdr>
            <w:top w:val="none" w:sz="0" w:space="0" w:color="auto"/>
            <w:left w:val="none" w:sz="0" w:space="0" w:color="auto"/>
            <w:bottom w:val="none" w:sz="0" w:space="0" w:color="auto"/>
            <w:right w:val="none" w:sz="0" w:space="0" w:color="auto"/>
          </w:divBdr>
          <w:divsChild>
            <w:div w:id="1190529357">
              <w:marLeft w:val="0"/>
              <w:marRight w:val="0"/>
              <w:marTop w:val="0"/>
              <w:marBottom w:val="0"/>
              <w:divBdr>
                <w:top w:val="none" w:sz="0" w:space="0" w:color="auto"/>
                <w:left w:val="none" w:sz="0" w:space="0" w:color="auto"/>
                <w:bottom w:val="none" w:sz="0" w:space="0" w:color="auto"/>
                <w:right w:val="none" w:sz="0" w:space="0" w:color="auto"/>
              </w:divBdr>
            </w:div>
          </w:divsChild>
        </w:div>
        <w:div w:id="1314136687">
          <w:marLeft w:val="0"/>
          <w:marRight w:val="0"/>
          <w:marTop w:val="0"/>
          <w:marBottom w:val="0"/>
          <w:divBdr>
            <w:top w:val="none" w:sz="0" w:space="0" w:color="auto"/>
            <w:left w:val="none" w:sz="0" w:space="0" w:color="auto"/>
            <w:bottom w:val="none" w:sz="0" w:space="0" w:color="auto"/>
            <w:right w:val="none" w:sz="0" w:space="0" w:color="auto"/>
          </w:divBdr>
          <w:divsChild>
            <w:div w:id="912081967">
              <w:marLeft w:val="0"/>
              <w:marRight w:val="0"/>
              <w:marTop w:val="0"/>
              <w:marBottom w:val="0"/>
              <w:divBdr>
                <w:top w:val="none" w:sz="0" w:space="0" w:color="auto"/>
                <w:left w:val="none" w:sz="0" w:space="0" w:color="auto"/>
                <w:bottom w:val="none" w:sz="0" w:space="0" w:color="auto"/>
                <w:right w:val="none" w:sz="0" w:space="0" w:color="auto"/>
              </w:divBdr>
            </w:div>
          </w:divsChild>
        </w:div>
        <w:div w:id="1338967038">
          <w:marLeft w:val="0"/>
          <w:marRight w:val="0"/>
          <w:marTop w:val="0"/>
          <w:marBottom w:val="0"/>
          <w:divBdr>
            <w:top w:val="none" w:sz="0" w:space="0" w:color="auto"/>
            <w:left w:val="none" w:sz="0" w:space="0" w:color="auto"/>
            <w:bottom w:val="none" w:sz="0" w:space="0" w:color="auto"/>
            <w:right w:val="none" w:sz="0" w:space="0" w:color="auto"/>
          </w:divBdr>
          <w:divsChild>
            <w:div w:id="441653502">
              <w:marLeft w:val="0"/>
              <w:marRight w:val="0"/>
              <w:marTop w:val="0"/>
              <w:marBottom w:val="0"/>
              <w:divBdr>
                <w:top w:val="none" w:sz="0" w:space="0" w:color="auto"/>
                <w:left w:val="none" w:sz="0" w:space="0" w:color="auto"/>
                <w:bottom w:val="none" w:sz="0" w:space="0" w:color="auto"/>
                <w:right w:val="none" w:sz="0" w:space="0" w:color="auto"/>
              </w:divBdr>
            </w:div>
            <w:div w:id="461196920">
              <w:marLeft w:val="0"/>
              <w:marRight w:val="0"/>
              <w:marTop w:val="0"/>
              <w:marBottom w:val="0"/>
              <w:divBdr>
                <w:top w:val="none" w:sz="0" w:space="0" w:color="auto"/>
                <w:left w:val="none" w:sz="0" w:space="0" w:color="auto"/>
                <w:bottom w:val="none" w:sz="0" w:space="0" w:color="auto"/>
                <w:right w:val="none" w:sz="0" w:space="0" w:color="auto"/>
              </w:divBdr>
            </w:div>
            <w:div w:id="774715555">
              <w:marLeft w:val="0"/>
              <w:marRight w:val="0"/>
              <w:marTop w:val="0"/>
              <w:marBottom w:val="0"/>
              <w:divBdr>
                <w:top w:val="none" w:sz="0" w:space="0" w:color="auto"/>
                <w:left w:val="none" w:sz="0" w:space="0" w:color="auto"/>
                <w:bottom w:val="none" w:sz="0" w:space="0" w:color="auto"/>
                <w:right w:val="none" w:sz="0" w:space="0" w:color="auto"/>
              </w:divBdr>
            </w:div>
            <w:div w:id="1073553498">
              <w:marLeft w:val="0"/>
              <w:marRight w:val="0"/>
              <w:marTop w:val="0"/>
              <w:marBottom w:val="0"/>
              <w:divBdr>
                <w:top w:val="none" w:sz="0" w:space="0" w:color="auto"/>
                <w:left w:val="none" w:sz="0" w:space="0" w:color="auto"/>
                <w:bottom w:val="none" w:sz="0" w:space="0" w:color="auto"/>
                <w:right w:val="none" w:sz="0" w:space="0" w:color="auto"/>
              </w:divBdr>
            </w:div>
            <w:div w:id="1296136199">
              <w:marLeft w:val="0"/>
              <w:marRight w:val="0"/>
              <w:marTop w:val="0"/>
              <w:marBottom w:val="0"/>
              <w:divBdr>
                <w:top w:val="none" w:sz="0" w:space="0" w:color="auto"/>
                <w:left w:val="none" w:sz="0" w:space="0" w:color="auto"/>
                <w:bottom w:val="none" w:sz="0" w:space="0" w:color="auto"/>
                <w:right w:val="none" w:sz="0" w:space="0" w:color="auto"/>
              </w:divBdr>
            </w:div>
            <w:div w:id="1925601977">
              <w:marLeft w:val="0"/>
              <w:marRight w:val="0"/>
              <w:marTop w:val="0"/>
              <w:marBottom w:val="0"/>
              <w:divBdr>
                <w:top w:val="none" w:sz="0" w:space="0" w:color="auto"/>
                <w:left w:val="none" w:sz="0" w:space="0" w:color="auto"/>
                <w:bottom w:val="none" w:sz="0" w:space="0" w:color="auto"/>
                <w:right w:val="none" w:sz="0" w:space="0" w:color="auto"/>
              </w:divBdr>
            </w:div>
          </w:divsChild>
        </w:div>
        <w:div w:id="1454252800">
          <w:marLeft w:val="0"/>
          <w:marRight w:val="0"/>
          <w:marTop w:val="0"/>
          <w:marBottom w:val="0"/>
          <w:divBdr>
            <w:top w:val="none" w:sz="0" w:space="0" w:color="auto"/>
            <w:left w:val="none" w:sz="0" w:space="0" w:color="auto"/>
            <w:bottom w:val="none" w:sz="0" w:space="0" w:color="auto"/>
            <w:right w:val="none" w:sz="0" w:space="0" w:color="auto"/>
          </w:divBdr>
          <w:divsChild>
            <w:div w:id="30497728">
              <w:marLeft w:val="0"/>
              <w:marRight w:val="0"/>
              <w:marTop w:val="0"/>
              <w:marBottom w:val="0"/>
              <w:divBdr>
                <w:top w:val="none" w:sz="0" w:space="0" w:color="auto"/>
                <w:left w:val="none" w:sz="0" w:space="0" w:color="auto"/>
                <w:bottom w:val="none" w:sz="0" w:space="0" w:color="auto"/>
                <w:right w:val="none" w:sz="0" w:space="0" w:color="auto"/>
              </w:divBdr>
            </w:div>
            <w:div w:id="1809738311">
              <w:marLeft w:val="0"/>
              <w:marRight w:val="0"/>
              <w:marTop w:val="0"/>
              <w:marBottom w:val="0"/>
              <w:divBdr>
                <w:top w:val="none" w:sz="0" w:space="0" w:color="auto"/>
                <w:left w:val="none" w:sz="0" w:space="0" w:color="auto"/>
                <w:bottom w:val="none" w:sz="0" w:space="0" w:color="auto"/>
                <w:right w:val="none" w:sz="0" w:space="0" w:color="auto"/>
              </w:divBdr>
            </w:div>
          </w:divsChild>
        </w:div>
        <w:div w:id="1879121465">
          <w:marLeft w:val="0"/>
          <w:marRight w:val="0"/>
          <w:marTop w:val="0"/>
          <w:marBottom w:val="0"/>
          <w:divBdr>
            <w:top w:val="none" w:sz="0" w:space="0" w:color="auto"/>
            <w:left w:val="none" w:sz="0" w:space="0" w:color="auto"/>
            <w:bottom w:val="none" w:sz="0" w:space="0" w:color="auto"/>
            <w:right w:val="none" w:sz="0" w:space="0" w:color="auto"/>
          </w:divBdr>
          <w:divsChild>
            <w:div w:id="1151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891">
      <w:bodyDiv w:val="1"/>
      <w:marLeft w:val="0"/>
      <w:marRight w:val="0"/>
      <w:marTop w:val="0"/>
      <w:marBottom w:val="0"/>
      <w:divBdr>
        <w:top w:val="none" w:sz="0" w:space="0" w:color="auto"/>
        <w:left w:val="none" w:sz="0" w:space="0" w:color="auto"/>
        <w:bottom w:val="none" w:sz="0" w:space="0" w:color="auto"/>
        <w:right w:val="none" w:sz="0" w:space="0" w:color="auto"/>
      </w:divBdr>
      <w:divsChild>
        <w:div w:id="70738070">
          <w:marLeft w:val="0"/>
          <w:marRight w:val="0"/>
          <w:marTop w:val="0"/>
          <w:marBottom w:val="0"/>
          <w:divBdr>
            <w:top w:val="none" w:sz="0" w:space="0" w:color="auto"/>
            <w:left w:val="none" w:sz="0" w:space="0" w:color="auto"/>
            <w:bottom w:val="none" w:sz="0" w:space="0" w:color="auto"/>
            <w:right w:val="none" w:sz="0" w:space="0" w:color="auto"/>
          </w:divBdr>
          <w:divsChild>
            <w:div w:id="296841348">
              <w:marLeft w:val="0"/>
              <w:marRight w:val="0"/>
              <w:marTop w:val="0"/>
              <w:marBottom w:val="0"/>
              <w:divBdr>
                <w:top w:val="none" w:sz="0" w:space="0" w:color="auto"/>
                <w:left w:val="none" w:sz="0" w:space="0" w:color="auto"/>
                <w:bottom w:val="none" w:sz="0" w:space="0" w:color="auto"/>
                <w:right w:val="none" w:sz="0" w:space="0" w:color="auto"/>
              </w:divBdr>
            </w:div>
            <w:div w:id="561257112">
              <w:marLeft w:val="0"/>
              <w:marRight w:val="0"/>
              <w:marTop w:val="0"/>
              <w:marBottom w:val="0"/>
              <w:divBdr>
                <w:top w:val="none" w:sz="0" w:space="0" w:color="auto"/>
                <w:left w:val="none" w:sz="0" w:space="0" w:color="auto"/>
                <w:bottom w:val="none" w:sz="0" w:space="0" w:color="auto"/>
                <w:right w:val="none" w:sz="0" w:space="0" w:color="auto"/>
              </w:divBdr>
            </w:div>
            <w:div w:id="1046638529">
              <w:marLeft w:val="0"/>
              <w:marRight w:val="0"/>
              <w:marTop w:val="0"/>
              <w:marBottom w:val="0"/>
              <w:divBdr>
                <w:top w:val="none" w:sz="0" w:space="0" w:color="auto"/>
                <w:left w:val="none" w:sz="0" w:space="0" w:color="auto"/>
                <w:bottom w:val="none" w:sz="0" w:space="0" w:color="auto"/>
                <w:right w:val="none" w:sz="0" w:space="0" w:color="auto"/>
              </w:divBdr>
            </w:div>
            <w:div w:id="1205675372">
              <w:marLeft w:val="0"/>
              <w:marRight w:val="0"/>
              <w:marTop w:val="0"/>
              <w:marBottom w:val="0"/>
              <w:divBdr>
                <w:top w:val="none" w:sz="0" w:space="0" w:color="auto"/>
                <w:left w:val="none" w:sz="0" w:space="0" w:color="auto"/>
                <w:bottom w:val="none" w:sz="0" w:space="0" w:color="auto"/>
                <w:right w:val="none" w:sz="0" w:space="0" w:color="auto"/>
              </w:divBdr>
            </w:div>
            <w:div w:id="1437602401">
              <w:marLeft w:val="0"/>
              <w:marRight w:val="0"/>
              <w:marTop w:val="0"/>
              <w:marBottom w:val="0"/>
              <w:divBdr>
                <w:top w:val="none" w:sz="0" w:space="0" w:color="auto"/>
                <w:left w:val="none" w:sz="0" w:space="0" w:color="auto"/>
                <w:bottom w:val="none" w:sz="0" w:space="0" w:color="auto"/>
                <w:right w:val="none" w:sz="0" w:space="0" w:color="auto"/>
              </w:divBdr>
            </w:div>
            <w:div w:id="1532765599">
              <w:marLeft w:val="0"/>
              <w:marRight w:val="0"/>
              <w:marTop w:val="0"/>
              <w:marBottom w:val="0"/>
              <w:divBdr>
                <w:top w:val="none" w:sz="0" w:space="0" w:color="auto"/>
                <w:left w:val="none" w:sz="0" w:space="0" w:color="auto"/>
                <w:bottom w:val="none" w:sz="0" w:space="0" w:color="auto"/>
                <w:right w:val="none" w:sz="0" w:space="0" w:color="auto"/>
              </w:divBdr>
            </w:div>
            <w:div w:id="1535003620">
              <w:marLeft w:val="0"/>
              <w:marRight w:val="0"/>
              <w:marTop w:val="0"/>
              <w:marBottom w:val="0"/>
              <w:divBdr>
                <w:top w:val="none" w:sz="0" w:space="0" w:color="auto"/>
                <w:left w:val="none" w:sz="0" w:space="0" w:color="auto"/>
                <w:bottom w:val="none" w:sz="0" w:space="0" w:color="auto"/>
                <w:right w:val="none" w:sz="0" w:space="0" w:color="auto"/>
              </w:divBdr>
            </w:div>
            <w:div w:id="1536310515">
              <w:marLeft w:val="0"/>
              <w:marRight w:val="0"/>
              <w:marTop w:val="0"/>
              <w:marBottom w:val="0"/>
              <w:divBdr>
                <w:top w:val="none" w:sz="0" w:space="0" w:color="auto"/>
                <w:left w:val="none" w:sz="0" w:space="0" w:color="auto"/>
                <w:bottom w:val="none" w:sz="0" w:space="0" w:color="auto"/>
                <w:right w:val="none" w:sz="0" w:space="0" w:color="auto"/>
              </w:divBdr>
            </w:div>
            <w:div w:id="2137213719">
              <w:marLeft w:val="0"/>
              <w:marRight w:val="0"/>
              <w:marTop w:val="0"/>
              <w:marBottom w:val="0"/>
              <w:divBdr>
                <w:top w:val="none" w:sz="0" w:space="0" w:color="auto"/>
                <w:left w:val="none" w:sz="0" w:space="0" w:color="auto"/>
                <w:bottom w:val="none" w:sz="0" w:space="0" w:color="auto"/>
                <w:right w:val="none" w:sz="0" w:space="0" w:color="auto"/>
              </w:divBdr>
            </w:div>
          </w:divsChild>
        </w:div>
        <w:div w:id="2074427480">
          <w:marLeft w:val="0"/>
          <w:marRight w:val="0"/>
          <w:marTop w:val="0"/>
          <w:marBottom w:val="0"/>
          <w:divBdr>
            <w:top w:val="none" w:sz="0" w:space="0" w:color="auto"/>
            <w:left w:val="none" w:sz="0" w:space="0" w:color="auto"/>
            <w:bottom w:val="none" w:sz="0" w:space="0" w:color="auto"/>
            <w:right w:val="none" w:sz="0" w:space="0" w:color="auto"/>
          </w:divBdr>
          <w:divsChild>
            <w:div w:id="19794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6028">
      <w:bodyDiv w:val="1"/>
      <w:marLeft w:val="0"/>
      <w:marRight w:val="0"/>
      <w:marTop w:val="0"/>
      <w:marBottom w:val="0"/>
      <w:divBdr>
        <w:top w:val="none" w:sz="0" w:space="0" w:color="auto"/>
        <w:left w:val="none" w:sz="0" w:space="0" w:color="auto"/>
        <w:bottom w:val="none" w:sz="0" w:space="0" w:color="auto"/>
        <w:right w:val="none" w:sz="0" w:space="0" w:color="auto"/>
      </w:divBdr>
      <w:divsChild>
        <w:div w:id="222523178">
          <w:marLeft w:val="0"/>
          <w:marRight w:val="0"/>
          <w:marTop w:val="0"/>
          <w:marBottom w:val="0"/>
          <w:divBdr>
            <w:top w:val="none" w:sz="0" w:space="0" w:color="auto"/>
            <w:left w:val="none" w:sz="0" w:space="0" w:color="auto"/>
            <w:bottom w:val="none" w:sz="0" w:space="0" w:color="auto"/>
            <w:right w:val="none" w:sz="0" w:space="0" w:color="auto"/>
          </w:divBdr>
        </w:div>
        <w:div w:id="620067887">
          <w:marLeft w:val="0"/>
          <w:marRight w:val="0"/>
          <w:marTop w:val="0"/>
          <w:marBottom w:val="0"/>
          <w:divBdr>
            <w:top w:val="none" w:sz="0" w:space="0" w:color="auto"/>
            <w:left w:val="none" w:sz="0" w:space="0" w:color="auto"/>
            <w:bottom w:val="none" w:sz="0" w:space="0" w:color="auto"/>
            <w:right w:val="none" w:sz="0" w:space="0" w:color="auto"/>
          </w:divBdr>
        </w:div>
        <w:div w:id="836311114">
          <w:marLeft w:val="0"/>
          <w:marRight w:val="0"/>
          <w:marTop w:val="0"/>
          <w:marBottom w:val="0"/>
          <w:divBdr>
            <w:top w:val="none" w:sz="0" w:space="0" w:color="auto"/>
            <w:left w:val="none" w:sz="0" w:space="0" w:color="auto"/>
            <w:bottom w:val="none" w:sz="0" w:space="0" w:color="auto"/>
            <w:right w:val="none" w:sz="0" w:space="0" w:color="auto"/>
          </w:divBdr>
        </w:div>
        <w:div w:id="1311247089">
          <w:marLeft w:val="0"/>
          <w:marRight w:val="0"/>
          <w:marTop w:val="0"/>
          <w:marBottom w:val="0"/>
          <w:divBdr>
            <w:top w:val="none" w:sz="0" w:space="0" w:color="auto"/>
            <w:left w:val="none" w:sz="0" w:space="0" w:color="auto"/>
            <w:bottom w:val="none" w:sz="0" w:space="0" w:color="auto"/>
            <w:right w:val="none" w:sz="0" w:space="0" w:color="auto"/>
          </w:divBdr>
        </w:div>
        <w:div w:id="1336104325">
          <w:marLeft w:val="0"/>
          <w:marRight w:val="0"/>
          <w:marTop w:val="0"/>
          <w:marBottom w:val="0"/>
          <w:divBdr>
            <w:top w:val="none" w:sz="0" w:space="0" w:color="auto"/>
            <w:left w:val="none" w:sz="0" w:space="0" w:color="auto"/>
            <w:bottom w:val="none" w:sz="0" w:space="0" w:color="auto"/>
            <w:right w:val="none" w:sz="0" w:space="0" w:color="auto"/>
          </w:divBdr>
        </w:div>
        <w:div w:id="1449154068">
          <w:marLeft w:val="0"/>
          <w:marRight w:val="0"/>
          <w:marTop w:val="0"/>
          <w:marBottom w:val="0"/>
          <w:divBdr>
            <w:top w:val="none" w:sz="0" w:space="0" w:color="auto"/>
            <w:left w:val="none" w:sz="0" w:space="0" w:color="auto"/>
            <w:bottom w:val="none" w:sz="0" w:space="0" w:color="auto"/>
            <w:right w:val="none" w:sz="0" w:space="0" w:color="auto"/>
          </w:divBdr>
        </w:div>
        <w:div w:id="1527713973">
          <w:marLeft w:val="0"/>
          <w:marRight w:val="0"/>
          <w:marTop w:val="0"/>
          <w:marBottom w:val="0"/>
          <w:divBdr>
            <w:top w:val="none" w:sz="0" w:space="0" w:color="auto"/>
            <w:left w:val="none" w:sz="0" w:space="0" w:color="auto"/>
            <w:bottom w:val="none" w:sz="0" w:space="0" w:color="auto"/>
            <w:right w:val="none" w:sz="0" w:space="0" w:color="auto"/>
          </w:divBdr>
        </w:div>
        <w:div w:id="1699308178">
          <w:marLeft w:val="0"/>
          <w:marRight w:val="0"/>
          <w:marTop w:val="0"/>
          <w:marBottom w:val="0"/>
          <w:divBdr>
            <w:top w:val="none" w:sz="0" w:space="0" w:color="auto"/>
            <w:left w:val="none" w:sz="0" w:space="0" w:color="auto"/>
            <w:bottom w:val="none" w:sz="0" w:space="0" w:color="auto"/>
            <w:right w:val="none" w:sz="0" w:space="0" w:color="auto"/>
          </w:divBdr>
        </w:div>
        <w:div w:id="1858618944">
          <w:marLeft w:val="0"/>
          <w:marRight w:val="0"/>
          <w:marTop w:val="0"/>
          <w:marBottom w:val="0"/>
          <w:divBdr>
            <w:top w:val="none" w:sz="0" w:space="0" w:color="auto"/>
            <w:left w:val="none" w:sz="0" w:space="0" w:color="auto"/>
            <w:bottom w:val="none" w:sz="0" w:space="0" w:color="auto"/>
            <w:right w:val="none" w:sz="0" w:space="0" w:color="auto"/>
          </w:divBdr>
        </w:div>
      </w:divsChild>
    </w:div>
    <w:div w:id="1791437747">
      <w:bodyDiv w:val="1"/>
      <w:marLeft w:val="0"/>
      <w:marRight w:val="0"/>
      <w:marTop w:val="0"/>
      <w:marBottom w:val="0"/>
      <w:divBdr>
        <w:top w:val="none" w:sz="0" w:space="0" w:color="auto"/>
        <w:left w:val="none" w:sz="0" w:space="0" w:color="auto"/>
        <w:bottom w:val="none" w:sz="0" w:space="0" w:color="auto"/>
        <w:right w:val="none" w:sz="0" w:space="0" w:color="auto"/>
      </w:divBdr>
      <w:divsChild>
        <w:div w:id="963078174">
          <w:marLeft w:val="0"/>
          <w:marRight w:val="0"/>
          <w:marTop w:val="0"/>
          <w:marBottom w:val="0"/>
          <w:divBdr>
            <w:top w:val="none" w:sz="0" w:space="0" w:color="auto"/>
            <w:left w:val="none" w:sz="0" w:space="0" w:color="auto"/>
            <w:bottom w:val="none" w:sz="0" w:space="0" w:color="auto"/>
            <w:right w:val="none" w:sz="0" w:space="0" w:color="auto"/>
          </w:divBdr>
          <w:divsChild>
            <w:div w:id="13846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2522">
      <w:bodyDiv w:val="1"/>
      <w:marLeft w:val="0"/>
      <w:marRight w:val="0"/>
      <w:marTop w:val="0"/>
      <w:marBottom w:val="0"/>
      <w:divBdr>
        <w:top w:val="none" w:sz="0" w:space="0" w:color="auto"/>
        <w:left w:val="none" w:sz="0" w:space="0" w:color="auto"/>
        <w:bottom w:val="none" w:sz="0" w:space="0" w:color="auto"/>
        <w:right w:val="none" w:sz="0" w:space="0" w:color="auto"/>
      </w:divBdr>
      <w:divsChild>
        <w:div w:id="555702399">
          <w:marLeft w:val="0"/>
          <w:marRight w:val="0"/>
          <w:marTop w:val="0"/>
          <w:marBottom w:val="0"/>
          <w:divBdr>
            <w:top w:val="none" w:sz="0" w:space="0" w:color="auto"/>
            <w:left w:val="none" w:sz="0" w:space="0" w:color="auto"/>
            <w:bottom w:val="none" w:sz="0" w:space="0" w:color="auto"/>
            <w:right w:val="none" w:sz="0" w:space="0" w:color="auto"/>
          </w:divBdr>
        </w:div>
        <w:div w:id="807430319">
          <w:marLeft w:val="0"/>
          <w:marRight w:val="0"/>
          <w:marTop w:val="0"/>
          <w:marBottom w:val="0"/>
          <w:divBdr>
            <w:top w:val="none" w:sz="0" w:space="0" w:color="auto"/>
            <w:left w:val="none" w:sz="0" w:space="0" w:color="auto"/>
            <w:bottom w:val="none" w:sz="0" w:space="0" w:color="auto"/>
            <w:right w:val="none" w:sz="0" w:space="0" w:color="auto"/>
          </w:divBdr>
        </w:div>
        <w:div w:id="1169323703">
          <w:marLeft w:val="0"/>
          <w:marRight w:val="0"/>
          <w:marTop w:val="0"/>
          <w:marBottom w:val="0"/>
          <w:divBdr>
            <w:top w:val="none" w:sz="0" w:space="0" w:color="auto"/>
            <w:left w:val="none" w:sz="0" w:space="0" w:color="auto"/>
            <w:bottom w:val="none" w:sz="0" w:space="0" w:color="auto"/>
            <w:right w:val="none" w:sz="0" w:space="0" w:color="auto"/>
          </w:divBdr>
          <w:divsChild>
            <w:div w:id="1672832292">
              <w:marLeft w:val="0"/>
              <w:marRight w:val="0"/>
              <w:marTop w:val="30"/>
              <w:marBottom w:val="30"/>
              <w:divBdr>
                <w:top w:val="none" w:sz="0" w:space="0" w:color="auto"/>
                <w:left w:val="none" w:sz="0" w:space="0" w:color="auto"/>
                <w:bottom w:val="none" w:sz="0" w:space="0" w:color="auto"/>
                <w:right w:val="none" w:sz="0" w:space="0" w:color="auto"/>
              </w:divBdr>
              <w:divsChild>
                <w:div w:id="370540943">
                  <w:marLeft w:val="0"/>
                  <w:marRight w:val="0"/>
                  <w:marTop w:val="0"/>
                  <w:marBottom w:val="0"/>
                  <w:divBdr>
                    <w:top w:val="none" w:sz="0" w:space="0" w:color="auto"/>
                    <w:left w:val="none" w:sz="0" w:space="0" w:color="auto"/>
                    <w:bottom w:val="none" w:sz="0" w:space="0" w:color="auto"/>
                    <w:right w:val="none" w:sz="0" w:space="0" w:color="auto"/>
                  </w:divBdr>
                  <w:divsChild>
                    <w:div w:id="1821194394">
                      <w:marLeft w:val="0"/>
                      <w:marRight w:val="0"/>
                      <w:marTop w:val="0"/>
                      <w:marBottom w:val="0"/>
                      <w:divBdr>
                        <w:top w:val="none" w:sz="0" w:space="0" w:color="auto"/>
                        <w:left w:val="none" w:sz="0" w:space="0" w:color="auto"/>
                        <w:bottom w:val="none" w:sz="0" w:space="0" w:color="auto"/>
                        <w:right w:val="none" w:sz="0" w:space="0" w:color="auto"/>
                      </w:divBdr>
                    </w:div>
                  </w:divsChild>
                </w:div>
                <w:div w:id="491259148">
                  <w:marLeft w:val="0"/>
                  <w:marRight w:val="0"/>
                  <w:marTop w:val="0"/>
                  <w:marBottom w:val="0"/>
                  <w:divBdr>
                    <w:top w:val="none" w:sz="0" w:space="0" w:color="auto"/>
                    <w:left w:val="none" w:sz="0" w:space="0" w:color="auto"/>
                    <w:bottom w:val="none" w:sz="0" w:space="0" w:color="auto"/>
                    <w:right w:val="none" w:sz="0" w:space="0" w:color="auto"/>
                  </w:divBdr>
                  <w:divsChild>
                    <w:div w:id="1694573675">
                      <w:marLeft w:val="0"/>
                      <w:marRight w:val="0"/>
                      <w:marTop w:val="0"/>
                      <w:marBottom w:val="0"/>
                      <w:divBdr>
                        <w:top w:val="none" w:sz="0" w:space="0" w:color="auto"/>
                        <w:left w:val="none" w:sz="0" w:space="0" w:color="auto"/>
                        <w:bottom w:val="none" w:sz="0" w:space="0" w:color="auto"/>
                        <w:right w:val="none" w:sz="0" w:space="0" w:color="auto"/>
                      </w:divBdr>
                    </w:div>
                  </w:divsChild>
                </w:div>
                <w:div w:id="613096739">
                  <w:marLeft w:val="0"/>
                  <w:marRight w:val="0"/>
                  <w:marTop w:val="0"/>
                  <w:marBottom w:val="0"/>
                  <w:divBdr>
                    <w:top w:val="none" w:sz="0" w:space="0" w:color="auto"/>
                    <w:left w:val="none" w:sz="0" w:space="0" w:color="auto"/>
                    <w:bottom w:val="none" w:sz="0" w:space="0" w:color="auto"/>
                    <w:right w:val="none" w:sz="0" w:space="0" w:color="auto"/>
                  </w:divBdr>
                  <w:divsChild>
                    <w:div w:id="2137215346">
                      <w:marLeft w:val="0"/>
                      <w:marRight w:val="0"/>
                      <w:marTop w:val="0"/>
                      <w:marBottom w:val="0"/>
                      <w:divBdr>
                        <w:top w:val="none" w:sz="0" w:space="0" w:color="auto"/>
                        <w:left w:val="none" w:sz="0" w:space="0" w:color="auto"/>
                        <w:bottom w:val="none" w:sz="0" w:space="0" w:color="auto"/>
                        <w:right w:val="none" w:sz="0" w:space="0" w:color="auto"/>
                      </w:divBdr>
                    </w:div>
                  </w:divsChild>
                </w:div>
                <w:div w:id="720516167">
                  <w:marLeft w:val="0"/>
                  <w:marRight w:val="0"/>
                  <w:marTop w:val="0"/>
                  <w:marBottom w:val="0"/>
                  <w:divBdr>
                    <w:top w:val="none" w:sz="0" w:space="0" w:color="auto"/>
                    <w:left w:val="none" w:sz="0" w:space="0" w:color="auto"/>
                    <w:bottom w:val="none" w:sz="0" w:space="0" w:color="auto"/>
                    <w:right w:val="none" w:sz="0" w:space="0" w:color="auto"/>
                  </w:divBdr>
                  <w:divsChild>
                    <w:div w:id="1308239072">
                      <w:marLeft w:val="0"/>
                      <w:marRight w:val="0"/>
                      <w:marTop w:val="0"/>
                      <w:marBottom w:val="0"/>
                      <w:divBdr>
                        <w:top w:val="none" w:sz="0" w:space="0" w:color="auto"/>
                        <w:left w:val="none" w:sz="0" w:space="0" w:color="auto"/>
                        <w:bottom w:val="none" w:sz="0" w:space="0" w:color="auto"/>
                        <w:right w:val="none" w:sz="0" w:space="0" w:color="auto"/>
                      </w:divBdr>
                    </w:div>
                  </w:divsChild>
                </w:div>
                <w:div w:id="1370644686">
                  <w:marLeft w:val="0"/>
                  <w:marRight w:val="0"/>
                  <w:marTop w:val="0"/>
                  <w:marBottom w:val="0"/>
                  <w:divBdr>
                    <w:top w:val="none" w:sz="0" w:space="0" w:color="auto"/>
                    <w:left w:val="none" w:sz="0" w:space="0" w:color="auto"/>
                    <w:bottom w:val="none" w:sz="0" w:space="0" w:color="auto"/>
                    <w:right w:val="none" w:sz="0" w:space="0" w:color="auto"/>
                  </w:divBdr>
                  <w:divsChild>
                    <w:div w:id="1588995547">
                      <w:marLeft w:val="0"/>
                      <w:marRight w:val="0"/>
                      <w:marTop w:val="0"/>
                      <w:marBottom w:val="0"/>
                      <w:divBdr>
                        <w:top w:val="none" w:sz="0" w:space="0" w:color="auto"/>
                        <w:left w:val="none" w:sz="0" w:space="0" w:color="auto"/>
                        <w:bottom w:val="none" w:sz="0" w:space="0" w:color="auto"/>
                        <w:right w:val="none" w:sz="0" w:space="0" w:color="auto"/>
                      </w:divBdr>
                    </w:div>
                  </w:divsChild>
                </w:div>
                <w:div w:id="1421953506">
                  <w:marLeft w:val="0"/>
                  <w:marRight w:val="0"/>
                  <w:marTop w:val="0"/>
                  <w:marBottom w:val="0"/>
                  <w:divBdr>
                    <w:top w:val="none" w:sz="0" w:space="0" w:color="auto"/>
                    <w:left w:val="none" w:sz="0" w:space="0" w:color="auto"/>
                    <w:bottom w:val="none" w:sz="0" w:space="0" w:color="auto"/>
                    <w:right w:val="none" w:sz="0" w:space="0" w:color="auto"/>
                  </w:divBdr>
                  <w:divsChild>
                    <w:div w:id="244262223">
                      <w:marLeft w:val="0"/>
                      <w:marRight w:val="0"/>
                      <w:marTop w:val="0"/>
                      <w:marBottom w:val="0"/>
                      <w:divBdr>
                        <w:top w:val="none" w:sz="0" w:space="0" w:color="auto"/>
                        <w:left w:val="none" w:sz="0" w:space="0" w:color="auto"/>
                        <w:bottom w:val="none" w:sz="0" w:space="0" w:color="auto"/>
                        <w:right w:val="none" w:sz="0" w:space="0" w:color="auto"/>
                      </w:divBdr>
                    </w:div>
                  </w:divsChild>
                </w:div>
                <w:div w:id="1555039712">
                  <w:marLeft w:val="0"/>
                  <w:marRight w:val="0"/>
                  <w:marTop w:val="0"/>
                  <w:marBottom w:val="0"/>
                  <w:divBdr>
                    <w:top w:val="none" w:sz="0" w:space="0" w:color="auto"/>
                    <w:left w:val="none" w:sz="0" w:space="0" w:color="auto"/>
                    <w:bottom w:val="none" w:sz="0" w:space="0" w:color="auto"/>
                    <w:right w:val="none" w:sz="0" w:space="0" w:color="auto"/>
                  </w:divBdr>
                  <w:divsChild>
                    <w:div w:id="717555134">
                      <w:marLeft w:val="0"/>
                      <w:marRight w:val="0"/>
                      <w:marTop w:val="0"/>
                      <w:marBottom w:val="0"/>
                      <w:divBdr>
                        <w:top w:val="none" w:sz="0" w:space="0" w:color="auto"/>
                        <w:left w:val="none" w:sz="0" w:space="0" w:color="auto"/>
                        <w:bottom w:val="none" w:sz="0" w:space="0" w:color="auto"/>
                        <w:right w:val="none" w:sz="0" w:space="0" w:color="auto"/>
                      </w:divBdr>
                    </w:div>
                  </w:divsChild>
                </w:div>
                <w:div w:id="1903755505">
                  <w:marLeft w:val="0"/>
                  <w:marRight w:val="0"/>
                  <w:marTop w:val="0"/>
                  <w:marBottom w:val="0"/>
                  <w:divBdr>
                    <w:top w:val="none" w:sz="0" w:space="0" w:color="auto"/>
                    <w:left w:val="none" w:sz="0" w:space="0" w:color="auto"/>
                    <w:bottom w:val="none" w:sz="0" w:space="0" w:color="auto"/>
                    <w:right w:val="none" w:sz="0" w:space="0" w:color="auto"/>
                  </w:divBdr>
                  <w:divsChild>
                    <w:div w:id="579562813">
                      <w:marLeft w:val="0"/>
                      <w:marRight w:val="0"/>
                      <w:marTop w:val="0"/>
                      <w:marBottom w:val="0"/>
                      <w:divBdr>
                        <w:top w:val="none" w:sz="0" w:space="0" w:color="auto"/>
                        <w:left w:val="none" w:sz="0" w:space="0" w:color="auto"/>
                        <w:bottom w:val="none" w:sz="0" w:space="0" w:color="auto"/>
                        <w:right w:val="none" w:sz="0" w:space="0" w:color="auto"/>
                      </w:divBdr>
                    </w:div>
                  </w:divsChild>
                </w:div>
                <w:div w:id="2059862774">
                  <w:marLeft w:val="0"/>
                  <w:marRight w:val="0"/>
                  <w:marTop w:val="0"/>
                  <w:marBottom w:val="0"/>
                  <w:divBdr>
                    <w:top w:val="none" w:sz="0" w:space="0" w:color="auto"/>
                    <w:left w:val="none" w:sz="0" w:space="0" w:color="auto"/>
                    <w:bottom w:val="none" w:sz="0" w:space="0" w:color="auto"/>
                    <w:right w:val="none" w:sz="0" w:space="0" w:color="auto"/>
                  </w:divBdr>
                  <w:divsChild>
                    <w:div w:id="7114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7122">
          <w:marLeft w:val="0"/>
          <w:marRight w:val="0"/>
          <w:marTop w:val="0"/>
          <w:marBottom w:val="0"/>
          <w:divBdr>
            <w:top w:val="none" w:sz="0" w:space="0" w:color="auto"/>
            <w:left w:val="none" w:sz="0" w:space="0" w:color="auto"/>
            <w:bottom w:val="none" w:sz="0" w:space="0" w:color="auto"/>
            <w:right w:val="none" w:sz="0" w:space="0" w:color="auto"/>
          </w:divBdr>
          <w:divsChild>
            <w:div w:id="756679609">
              <w:marLeft w:val="0"/>
              <w:marRight w:val="0"/>
              <w:marTop w:val="30"/>
              <w:marBottom w:val="30"/>
              <w:divBdr>
                <w:top w:val="none" w:sz="0" w:space="0" w:color="auto"/>
                <w:left w:val="none" w:sz="0" w:space="0" w:color="auto"/>
                <w:bottom w:val="none" w:sz="0" w:space="0" w:color="auto"/>
                <w:right w:val="none" w:sz="0" w:space="0" w:color="auto"/>
              </w:divBdr>
              <w:divsChild>
                <w:div w:id="60834028">
                  <w:marLeft w:val="0"/>
                  <w:marRight w:val="0"/>
                  <w:marTop w:val="0"/>
                  <w:marBottom w:val="0"/>
                  <w:divBdr>
                    <w:top w:val="none" w:sz="0" w:space="0" w:color="auto"/>
                    <w:left w:val="none" w:sz="0" w:space="0" w:color="auto"/>
                    <w:bottom w:val="none" w:sz="0" w:space="0" w:color="auto"/>
                    <w:right w:val="none" w:sz="0" w:space="0" w:color="auto"/>
                  </w:divBdr>
                  <w:divsChild>
                    <w:div w:id="539972634">
                      <w:marLeft w:val="0"/>
                      <w:marRight w:val="0"/>
                      <w:marTop w:val="0"/>
                      <w:marBottom w:val="0"/>
                      <w:divBdr>
                        <w:top w:val="none" w:sz="0" w:space="0" w:color="auto"/>
                        <w:left w:val="none" w:sz="0" w:space="0" w:color="auto"/>
                        <w:bottom w:val="none" w:sz="0" w:space="0" w:color="auto"/>
                        <w:right w:val="none" w:sz="0" w:space="0" w:color="auto"/>
                      </w:divBdr>
                    </w:div>
                  </w:divsChild>
                </w:div>
                <w:div w:id="227957263">
                  <w:marLeft w:val="0"/>
                  <w:marRight w:val="0"/>
                  <w:marTop w:val="0"/>
                  <w:marBottom w:val="0"/>
                  <w:divBdr>
                    <w:top w:val="none" w:sz="0" w:space="0" w:color="auto"/>
                    <w:left w:val="none" w:sz="0" w:space="0" w:color="auto"/>
                    <w:bottom w:val="none" w:sz="0" w:space="0" w:color="auto"/>
                    <w:right w:val="none" w:sz="0" w:space="0" w:color="auto"/>
                  </w:divBdr>
                  <w:divsChild>
                    <w:div w:id="208541785">
                      <w:marLeft w:val="0"/>
                      <w:marRight w:val="0"/>
                      <w:marTop w:val="0"/>
                      <w:marBottom w:val="0"/>
                      <w:divBdr>
                        <w:top w:val="none" w:sz="0" w:space="0" w:color="auto"/>
                        <w:left w:val="none" w:sz="0" w:space="0" w:color="auto"/>
                        <w:bottom w:val="none" w:sz="0" w:space="0" w:color="auto"/>
                        <w:right w:val="none" w:sz="0" w:space="0" w:color="auto"/>
                      </w:divBdr>
                    </w:div>
                  </w:divsChild>
                </w:div>
                <w:div w:id="263154083">
                  <w:marLeft w:val="0"/>
                  <w:marRight w:val="0"/>
                  <w:marTop w:val="0"/>
                  <w:marBottom w:val="0"/>
                  <w:divBdr>
                    <w:top w:val="none" w:sz="0" w:space="0" w:color="auto"/>
                    <w:left w:val="none" w:sz="0" w:space="0" w:color="auto"/>
                    <w:bottom w:val="none" w:sz="0" w:space="0" w:color="auto"/>
                    <w:right w:val="none" w:sz="0" w:space="0" w:color="auto"/>
                  </w:divBdr>
                  <w:divsChild>
                    <w:div w:id="707607266">
                      <w:marLeft w:val="0"/>
                      <w:marRight w:val="0"/>
                      <w:marTop w:val="0"/>
                      <w:marBottom w:val="0"/>
                      <w:divBdr>
                        <w:top w:val="none" w:sz="0" w:space="0" w:color="auto"/>
                        <w:left w:val="none" w:sz="0" w:space="0" w:color="auto"/>
                        <w:bottom w:val="none" w:sz="0" w:space="0" w:color="auto"/>
                        <w:right w:val="none" w:sz="0" w:space="0" w:color="auto"/>
                      </w:divBdr>
                    </w:div>
                  </w:divsChild>
                </w:div>
                <w:div w:id="421489002">
                  <w:marLeft w:val="0"/>
                  <w:marRight w:val="0"/>
                  <w:marTop w:val="0"/>
                  <w:marBottom w:val="0"/>
                  <w:divBdr>
                    <w:top w:val="none" w:sz="0" w:space="0" w:color="auto"/>
                    <w:left w:val="none" w:sz="0" w:space="0" w:color="auto"/>
                    <w:bottom w:val="none" w:sz="0" w:space="0" w:color="auto"/>
                    <w:right w:val="none" w:sz="0" w:space="0" w:color="auto"/>
                  </w:divBdr>
                  <w:divsChild>
                    <w:div w:id="468672182">
                      <w:marLeft w:val="0"/>
                      <w:marRight w:val="0"/>
                      <w:marTop w:val="0"/>
                      <w:marBottom w:val="0"/>
                      <w:divBdr>
                        <w:top w:val="none" w:sz="0" w:space="0" w:color="auto"/>
                        <w:left w:val="none" w:sz="0" w:space="0" w:color="auto"/>
                        <w:bottom w:val="none" w:sz="0" w:space="0" w:color="auto"/>
                        <w:right w:val="none" w:sz="0" w:space="0" w:color="auto"/>
                      </w:divBdr>
                    </w:div>
                  </w:divsChild>
                </w:div>
                <w:div w:id="661859907">
                  <w:marLeft w:val="0"/>
                  <w:marRight w:val="0"/>
                  <w:marTop w:val="0"/>
                  <w:marBottom w:val="0"/>
                  <w:divBdr>
                    <w:top w:val="none" w:sz="0" w:space="0" w:color="auto"/>
                    <w:left w:val="none" w:sz="0" w:space="0" w:color="auto"/>
                    <w:bottom w:val="none" w:sz="0" w:space="0" w:color="auto"/>
                    <w:right w:val="none" w:sz="0" w:space="0" w:color="auto"/>
                  </w:divBdr>
                  <w:divsChild>
                    <w:div w:id="1163546043">
                      <w:marLeft w:val="0"/>
                      <w:marRight w:val="0"/>
                      <w:marTop w:val="0"/>
                      <w:marBottom w:val="0"/>
                      <w:divBdr>
                        <w:top w:val="none" w:sz="0" w:space="0" w:color="auto"/>
                        <w:left w:val="none" w:sz="0" w:space="0" w:color="auto"/>
                        <w:bottom w:val="none" w:sz="0" w:space="0" w:color="auto"/>
                        <w:right w:val="none" w:sz="0" w:space="0" w:color="auto"/>
                      </w:divBdr>
                    </w:div>
                  </w:divsChild>
                </w:div>
                <w:div w:id="842473284">
                  <w:marLeft w:val="0"/>
                  <w:marRight w:val="0"/>
                  <w:marTop w:val="0"/>
                  <w:marBottom w:val="0"/>
                  <w:divBdr>
                    <w:top w:val="none" w:sz="0" w:space="0" w:color="auto"/>
                    <w:left w:val="none" w:sz="0" w:space="0" w:color="auto"/>
                    <w:bottom w:val="none" w:sz="0" w:space="0" w:color="auto"/>
                    <w:right w:val="none" w:sz="0" w:space="0" w:color="auto"/>
                  </w:divBdr>
                  <w:divsChild>
                    <w:div w:id="760563865">
                      <w:marLeft w:val="0"/>
                      <w:marRight w:val="0"/>
                      <w:marTop w:val="0"/>
                      <w:marBottom w:val="0"/>
                      <w:divBdr>
                        <w:top w:val="none" w:sz="0" w:space="0" w:color="auto"/>
                        <w:left w:val="none" w:sz="0" w:space="0" w:color="auto"/>
                        <w:bottom w:val="none" w:sz="0" w:space="0" w:color="auto"/>
                        <w:right w:val="none" w:sz="0" w:space="0" w:color="auto"/>
                      </w:divBdr>
                    </w:div>
                  </w:divsChild>
                </w:div>
                <w:div w:id="957369213">
                  <w:marLeft w:val="0"/>
                  <w:marRight w:val="0"/>
                  <w:marTop w:val="0"/>
                  <w:marBottom w:val="0"/>
                  <w:divBdr>
                    <w:top w:val="none" w:sz="0" w:space="0" w:color="auto"/>
                    <w:left w:val="none" w:sz="0" w:space="0" w:color="auto"/>
                    <w:bottom w:val="none" w:sz="0" w:space="0" w:color="auto"/>
                    <w:right w:val="none" w:sz="0" w:space="0" w:color="auto"/>
                  </w:divBdr>
                  <w:divsChild>
                    <w:div w:id="1003824519">
                      <w:marLeft w:val="0"/>
                      <w:marRight w:val="0"/>
                      <w:marTop w:val="0"/>
                      <w:marBottom w:val="0"/>
                      <w:divBdr>
                        <w:top w:val="none" w:sz="0" w:space="0" w:color="auto"/>
                        <w:left w:val="none" w:sz="0" w:space="0" w:color="auto"/>
                        <w:bottom w:val="none" w:sz="0" w:space="0" w:color="auto"/>
                        <w:right w:val="none" w:sz="0" w:space="0" w:color="auto"/>
                      </w:divBdr>
                    </w:div>
                  </w:divsChild>
                </w:div>
                <w:div w:id="1743139089">
                  <w:marLeft w:val="0"/>
                  <w:marRight w:val="0"/>
                  <w:marTop w:val="0"/>
                  <w:marBottom w:val="0"/>
                  <w:divBdr>
                    <w:top w:val="none" w:sz="0" w:space="0" w:color="auto"/>
                    <w:left w:val="none" w:sz="0" w:space="0" w:color="auto"/>
                    <w:bottom w:val="none" w:sz="0" w:space="0" w:color="auto"/>
                    <w:right w:val="none" w:sz="0" w:space="0" w:color="auto"/>
                  </w:divBdr>
                  <w:divsChild>
                    <w:div w:id="1115294246">
                      <w:marLeft w:val="0"/>
                      <w:marRight w:val="0"/>
                      <w:marTop w:val="0"/>
                      <w:marBottom w:val="0"/>
                      <w:divBdr>
                        <w:top w:val="none" w:sz="0" w:space="0" w:color="auto"/>
                        <w:left w:val="none" w:sz="0" w:space="0" w:color="auto"/>
                        <w:bottom w:val="none" w:sz="0" w:space="0" w:color="auto"/>
                        <w:right w:val="none" w:sz="0" w:space="0" w:color="auto"/>
                      </w:divBdr>
                    </w:div>
                  </w:divsChild>
                </w:div>
                <w:div w:id="2051613867">
                  <w:marLeft w:val="0"/>
                  <w:marRight w:val="0"/>
                  <w:marTop w:val="0"/>
                  <w:marBottom w:val="0"/>
                  <w:divBdr>
                    <w:top w:val="none" w:sz="0" w:space="0" w:color="auto"/>
                    <w:left w:val="none" w:sz="0" w:space="0" w:color="auto"/>
                    <w:bottom w:val="none" w:sz="0" w:space="0" w:color="auto"/>
                    <w:right w:val="none" w:sz="0" w:space="0" w:color="auto"/>
                  </w:divBdr>
                  <w:divsChild>
                    <w:div w:id="15768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5859">
          <w:marLeft w:val="0"/>
          <w:marRight w:val="0"/>
          <w:marTop w:val="0"/>
          <w:marBottom w:val="0"/>
          <w:divBdr>
            <w:top w:val="none" w:sz="0" w:space="0" w:color="auto"/>
            <w:left w:val="none" w:sz="0" w:space="0" w:color="auto"/>
            <w:bottom w:val="none" w:sz="0" w:space="0" w:color="auto"/>
            <w:right w:val="none" w:sz="0" w:space="0" w:color="auto"/>
          </w:divBdr>
        </w:div>
      </w:divsChild>
    </w:div>
    <w:div w:id="1939562866">
      <w:bodyDiv w:val="1"/>
      <w:marLeft w:val="0"/>
      <w:marRight w:val="0"/>
      <w:marTop w:val="0"/>
      <w:marBottom w:val="0"/>
      <w:divBdr>
        <w:top w:val="none" w:sz="0" w:space="0" w:color="auto"/>
        <w:left w:val="none" w:sz="0" w:space="0" w:color="auto"/>
        <w:bottom w:val="none" w:sz="0" w:space="0" w:color="auto"/>
        <w:right w:val="none" w:sz="0" w:space="0" w:color="auto"/>
      </w:divBdr>
      <w:divsChild>
        <w:div w:id="1545483104">
          <w:marLeft w:val="0"/>
          <w:marRight w:val="0"/>
          <w:marTop w:val="0"/>
          <w:marBottom w:val="0"/>
          <w:divBdr>
            <w:top w:val="none" w:sz="0" w:space="0" w:color="auto"/>
            <w:left w:val="none" w:sz="0" w:space="0" w:color="auto"/>
            <w:bottom w:val="none" w:sz="0" w:space="0" w:color="auto"/>
            <w:right w:val="none" w:sz="0" w:space="0" w:color="auto"/>
          </w:divBdr>
          <w:divsChild>
            <w:div w:id="340670680">
              <w:marLeft w:val="0"/>
              <w:marRight w:val="0"/>
              <w:marTop w:val="0"/>
              <w:marBottom w:val="0"/>
              <w:divBdr>
                <w:top w:val="none" w:sz="0" w:space="0" w:color="auto"/>
                <w:left w:val="none" w:sz="0" w:space="0" w:color="auto"/>
                <w:bottom w:val="none" w:sz="0" w:space="0" w:color="auto"/>
                <w:right w:val="none" w:sz="0" w:space="0" w:color="auto"/>
              </w:divBdr>
            </w:div>
            <w:div w:id="349336907">
              <w:marLeft w:val="0"/>
              <w:marRight w:val="0"/>
              <w:marTop w:val="0"/>
              <w:marBottom w:val="0"/>
              <w:divBdr>
                <w:top w:val="none" w:sz="0" w:space="0" w:color="auto"/>
                <w:left w:val="none" w:sz="0" w:space="0" w:color="auto"/>
                <w:bottom w:val="none" w:sz="0" w:space="0" w:color="auto"/>
                <w:right w:val="none" w:sz="0" w:space="0" w:color="auto"/>
              </w:divBdr>
            </w:div>
            <w:div w:id="627515216">
              <w:marLeft w:val="0"/>
              <w:marRight w:val="0"/>
              <w:marTop w:val="0"/>
              <w:marBottom w:val="0"/>
              <w:divBdr>
                <w:top w:val="none" w:sz="0" w:space="0" w:color="auto"/>
                <w:left w:val="none" w:sz="0" w:space="0" w:color="auto"/>
                <w:bottom w:val="none" w:sz="0" w:space="0" w:color="auto"/>
                <w:right w:val="none" w:sz="0" w:space="0" w:color="auto"/>
              </w:divBdr>
            </w:div>
            <w:div w:id="875580153">
              <w:marLeft w:val="0"/>
              <w:marRight w:val="0"/>
              <w:marTop w:val="0"/>
              <w:marBottom w:val="0"/>
              <w:divBdr>
                <w:top w:val="none" w:sz="0" w:space="0" w:color="auto"/>
                <w:left w:val="none" w:sz="0" w:space="0" w:color="auto"/>
                <w:bottom w:val="none" w:sz="0" w:space="0" w:color="auto"/>
                <w:right w:val="none" w:sz="0" w:space="0" w:color="auto"/>
              </w:divBdr>
            </w:div>
            <w:div w:id="1252930566">
              <w:marLeft w:val="0"/>
              <w:marRight w:val="0"/>
              <w:marTop w:val="0"/>
              <w:marBottom w:val="0"/>
              <w:divBdr>
                <w:top w:val="none" w:sz="0" w:space="0" w:color="auto"/>
                <w:left w:val="none" w:sz="0" w:space="0" w:color="auto"/>
                <w:bottom w:val="none" w:sz="0" w:space="0" w:color="auto"/>
                <w:right w:val="none" w:sz="0" w:space="0" w:color="auto"/>
              </w:divBdr>
            </w:div>
            <w:div w:id="1381779268">
              <w:marLeft w:val="0"/>
              <w:marRight w:val="0"/>
              <w:marTop w:val="0"/>
              <w:marBottom w:val="0"/>
              <w:divBdr>
                <w:top w:val="none" w:sz="0" w:space="0" w:color="auto"/>
                <w:left w:val="none" w:sz="0" w:space="0" w:color="auto"/>
                <w:bottom w:val="none" w:sz="0" w:space="0" w:color="auto"/>
                <w:right w:val="none" w:sz="0" w:space="0" w:color="auto"/>
              </w:divBdr>
            </w:div>
            <w:div w:id="1599676449">
              <w:marLeft w:val="0"/>
              <w:marRight w:val="0"/>
              <w:marTop w:val="0"/>
              <w:marBottom w:val="0"/>
              <w:divBdr>
                <w:top w:val="none" w:sz="0" w:space="0" w:color="auto"/>
                <w:left w:val="none" w:sz="0" w:space="0" w:color="auto"/>
                <w:bottom w:val="none" w:sz="0" w:space="0" w:color="auto"/>
                <w:right w:val="none" w:sz="0" w:space="0" w:color="auto"/>
              </w:divBdr>
            </w:div>
            <w:div w:id="1859268162">
              <w:marLeft w:val="0"/>
              <w:marRight w:val="0"/>
              <w:marTop w:val="0"/>
              <w:marBottom w:val="0"/>
              <w:divBdr>
                <w:top w:val="none" w:sz="0" w:space="0" w:color="auto"/>
                <w:left w:val="none" w:sz="0" w:space="0" w:color="auto"/>
                <w:bottom w:val="none" w:sz="0" w:space="0" w:color="auto"/>
                <w:right w:val="none" w:sz="0" w:space="0" w:color="auto"/>
              </w:divBdr>
            </w:div>
            <w:div w:id="1996450861">
              <w:marLeft w:val="0"/>
              <w:marRight w:val="0"/>
              <w:marTop w:val="0"/>
              <w:marBottom w:val="0"/>
              <w:divBdr>
                <w:top w:val="none" w:sz="0" w:space="0" w:color="auto"/>
                <w:left w:val="none" w:sz="0" w:space="0" w:color="auto"/>
                <w:bottom w:val="none" w:sz="0" w:space="0" w:color="auto"/>
                <w:right w:val="none" w:sz="0" w:space="0" w:color="auto"/>
              </w:divBdr>
            </w:div>
          </w:divsChild>
        </w:div>
        <w:div w:id="1815246740">
          <w:marLeft w:val="0"/>
          <w:marRight w:val="0"/>
          <w:marTop w:val="0"/>
          <w:marBottom w:val="0"/>
          <w:divBdr>
            <w:top w:val="none" w:sz="0" w:space="0" w:color="auto"/>
            <w:left w:val="none" w:sz="0" w:space="0" w:color="auto"/>
            <w:bottom w:val="none" w:sz="0" w:space="0" w:color="auto"/>
            <w:right w:val="none" w:sz="0" w:space="0" w:color="auto"/>
          </w:divBdr>
          <w:divsChild>
            <w:div w:id="856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86259">
      <w:bodyDiv w:val="1"/>
      <w:marLeft w:val="0"/>
      <w:marRight w:val="0"/>
      <w:marTop w:val="0"/>
      <w:marBottom w:val="0"/>
      <w:divBdr>
        <w:top w:val="none" w:sz="0" w:space="0" w:color="auto"/>
        <w:left w:val="none" w:sz="0" w:space="0" w:color="auto"/>
        <w:bottom w:val="none" w:sz="0" w:space="0" w:color="auto"/>
        <w:right w:val="none" w:sz="0" w:space="0" w:color="auto"/>
      </w:divBdr>
      <w:divsChild>
        <w:div w:id="253976080">
          <w:marLeft w:val="0"/>
          <w:marRight w:val="0"/>
          <w:marTop w:val="0"/>
          <w:marBottom w:val="0"/>
          <w:divBdr>
            <w:top w:val="none" w:sz="0" w:space="0" w:color="auto"/>
            <w:left w:val="none" w:sz="0" w:space="0" w:color="auto"/>
            <w:bottom w:val="none" w:sz="0" w:space="0" w:color="auto"/>
            <w:right w:val="none" w:sz="0" w:space="0" w:color="auto"/>
          </w:divBdr>
        </w:div>
        <w:div w:id="413285139">
          <w:marLeft w:val="0"/>
          <w:marRight w:val="0"/>
          <w:marTop w:val="0"/>
          <w:marBottom w:val="0"/>
          <w:divBdr>
            <w:top w:val="none" w:sz="0" w:space="0" w:color="auto"/>
            <w:left w:val="none" w:sz="0" w:space="0" w:color="auto"/>
            <w:bottom w:val="none" w:sz="0" w:space="0" w:color="auto"/>
            <w:right w:val="none" w:sz="0" w:space="0" w:color="auto"/>
          </w:divBdr>
        </w:div>
        <w:div w:id="581648542">
          <w:marLeft w:val="0"/>
          <w:marRight w:val="0"/>
          <w:marTop w:val="0"/>
          <w:marBottom w:val="0"/>
          <w:divBdr>
            <w:top w:val="none" w:sz="0" w:space="0" w:color="auto"/>
            <w:left w:val="none" w:sz="0" w:space="0" w:color="auto"/>
            <w:bottom w:val="none" w:sz="0" w:space="0" w:color="auto"/>
            <w:right w:val="none" w:sz="0" w:space="0" w:color="auto"/>
          </w:divBdr>
        </w:div>
        <w:div w:id="841773325">
          <w:marLeft w:val="0"/>
          <w:marRight w:val="0"/>
          <w:marTop w:val="0"/>
          <w:marBottom w:val="0"/>
          <w:divBdr>
            <w:top w:val="none" w:sz="0" w:space="0" w:color="auto"/>
            <w:left w:val="none" w:sz="0" w:space="0" w:color="auto"/>
            <w:bottom w:val="none" w:sz="0" w:space="0" w:color="auto"/>
            <w:right w:val="none" w:sz="0" w:space="0" w:color="auto"/>
          </w:divBdr>
        </w:div>
        <w:div w:id="2004359901">
          <w:marLeft w:val="0"/>
          <w:marRight w:val="0"/>
          <w:marTop w:val="0"/>
          <w:marBottom w:val="0"/>
          <w:divBdr>
            <w:top w:val="none" w:sz="0" w:space="0" w:color="auto"/>
            <w:left w:val="none" w:sz="0" w:space="0" w:color="auto"/>
            <w:bottom w:val="none" w:sz="0" w:space="0" w:color="auto"/>
            <w:right w:val="none" w:sz="0" w:space="0" w:color="auto"/>
          </w:divBdr>
        </w:div>
      </w:divsChild>
    </w:div>
    <w:div w:id="2080982326">
      <w:bodyDiv w:val="1"/>
      <w:marLeft w:val="0"/>
      <w:marRight w:val="0"/>
      <w:marTop w:val="0"/>
      <w:marBottom w:val="0"/>
      <w:divBdr>
        <w:top w:val="none" w:sz="0" w:space="0" w:color="auto"/>
        <w:left w:val="none" w:sz="0" w:space="0" w:color="auto"/>
        <w:bottom w:val="none" w:sz="0" w:space="0" w:color="auto"/>
        <w:right w:val="none" w:sz="0" w:space="0" w:color="auto"/>
      </w:divBdr>
      <w:divsChild>
        <w:div w:id="1443526178">
          <w:marLeft w:val="0"/>
          <w:marRight w:val="0"/>
          <w:marTop w:val="0"/>
          <w:marBottom w:val="0"/>
          <w:divBdr>
            <w:top w:val="none" w:sz="0" w:space="0" w:color="auto"/>
            <w:left w:val="none" w:sz="0" w:space="0" w:color="auto"/>
            <w:bottom w:val="none" w:sz="0" w:space="0" w:color="auto"/>
            <w:right w:val="none" w:sz="0" w:space="0" w:color="auto"/>
          </w:divBdr>
          <w:divsChild>
            <w:div w:id="1094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educationendowmentfoundation.org.uk/education-evidence/guidance-reports/teaching-assistants" TargetMode="External" Id="R97660605e8464b20" /><Relationship Type="http://schemas.openxmlformats.org/officeDocument/2006/relationships/hyperlink" Target="https://educationendowmentfoundation.org.uk/education-evidence/teaching-learning-toolkit/metacognition-and-self-regulation" TargetMode="External" Id="R2f287b7b49094864" /><Relationship Type="http://schemas.openxmlformats.org/officeDocument/2006/relationships/header" Target="header.xml" Id="Ra6a433e2ea9647e8" /><Relationship Type="http://schemas.openxmlformats.org/officeDocument/2006/relationships/header" Target="header2.xml" Id="R76a76e1cf2154761" /><Relationship Type="http://schemas.openxmlformats.org/officeDocument/2006/relationships/footer" Target="footer2.xml" Id="R4eed3ec77fcd4cf2"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C67EF7E940434B9051DB47A3649167" ma:contentTypeVersion="6" ma:contentTypeDescription="Create a new document." ma:contentTypeScope="" ma:versionID="e641ba36a640fdcf65fabe5dcd8b24fc">
  <xsd:schema xmlns:xsd="http://www.w3.org/2001/XMLSchema" xmlns:xs="http://www.w3.org/2001/XMLSchema" xmlns:p="http://schemas.microsoft.com/office/2006/metadata/properties" xmlns:ns2="8ca11476-d91b-459b-8f50-6f1a1a70d8c3" targetNamespace="http://schemas.microsoft.com/office/2006/metadata/properties" ma:root="true" ma:fieldsID="7a97dcfc6b8b384de6f3859d3c7100bb" ns2:_="">
    <xsd:import namespace="8ca11476-d91b-459b-8f50-6f1a1a70d8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11476-d91b-459b-8f50-6f1a1a70d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6C419-786F-4A69-B30A-4E8BC9AA26C4}">
  <ds:schemaRefs>
    <ds:schemaRef ds:uri="http://schemas.microsoft.com/sharepoint/v3/contenttype/forms"/>
  </ds:schemaRefs>
</ds:datastoreItem>
</file>

<file path=customXml/itemProps2.xml><?xml version="1.0" encoding="utf-8"?>
<ds:datastoreItem xmlns:ds="http://schemas.openxmlformats.org/officeDocument/2006/customXml" ds:itemID="{E3E81482-DF4A-409B-A443-DE808E2558FC}">
  <ds:schemaRefs>
    <ds:schemaRef ds:uri="http://schemas.microsoft.com/office/infopath/2007/PartnerControls"/>
    <ds:schemaRef ds:uri="8ca11476-d91b-459b-8f50-6f1a1a70d8c3"/>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BDFCF13-17B4-4475-B67E-0F68A526F8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example statement (secondary)</dc:title>
  <dc:subject/>
  <dc:creator>Publishing.TEAM@education.gsi.gov.uk</dc:creator>
  <keywords/>
  <dc:description>Master-ET-v3.8</dc:description>
  <lastModifiedBy>Sarah Spence</lastModifiedBy>
  <revision>22</revision>
  <lastPrinted>2014-09-18T05:26:00.0000000Z</lastPrinted>
  <dcterms:created xsi:type="dcterms:W3CDTF">2025-09-22T18:29:00.0000000Z</dcterms:created>
  <dcterms:modified xsi:type="dcterms:W3CDTF">2025-12-09T16:17:04.8679660Z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0x01010044C67EF7E940434B9051DB47A3649167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